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26" w:rsidRPr="00EA02ED" w:rsidRDefault="00B75526">
      <w:pPr>
        <w:pStyle w:val="Tekstpodstawowy"/>
        <w:ind w:left="0"/>
      </w:pPr>
    </w:p>
    <w:p w:rsidR="00B75526" w:rsidRPr="00EA02ED" w:rsidRDefault="00B75526">
      <w:pPr>
        <w:pStyle w:val="Tekstpodstawowy"/>
        <w:spacing w:before="10"/>
        <w:ind w:left="0"/>
      </w:pPr>
    </w:p>
    <w:p w:rsidR="00B75526" w:rsidRPr="00EA02ED" w:rsidRDefault="00AB30BA">
      <w:pPr>
        <w:pStyle w:val="Tekstpodstawowy"/>
        <w:spacing w:before="90"/>
        <w:ind w:left="1128" w:right="1130"/>
        <w:jc w:val="center"/>
      </w:pPr>
      <w:r w:rsidRPr="00EA02ED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3180079</wp:posOffset>
            </wp:positionH>
            <wp:positionV relativeFrom="paragraph">
              <wp:posOffset>262040</wp:posOffset>
            </wp:positionV>
            <wp:extent cx="1221274" cy="140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274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2ED">
        <w:t>Zamawiający:</w:t>
      </w:r>
    </w:p>
    <w:p w:rsidR="00B75526" w:rsidRPr="00EA02ED" w:rsidRDefault="00B75526">
      <w:pPr>
        <w:pStyle w:val="Tekstpodstawowy"/>
        <w:spacing w:before="4"/>
        <w:ind w:left="0"/>
      </w:pPr>
    </w:p>
    <w:p w:rsidR="00B75526" w:rsidRPr="00EA02ED" w:rsidRDefault="00AB30BA">
      <w:pPr>
        <w:pStyle w:val="Tekstpodstawowy"/>
        <w:ind w:left="1128" w:right="1130"/>
        <w:jc w:val="center"/>
      </w:pPr>
      <w:r w:rsidRPr="00EA02ED">
        <w:t>Gmina Dobroń</w:t>
      </w:r>
    </w:p>
    <w:p w:rsidR="00B75526" w:rsidRPr="00EA02ED" w:rsidRDefault="008073E8">
      <w:pPr>
        <w:pStyle w:val="Tekstpodstawowy"/>
        <w:spacing w:before="5"/>
        <w:ind w:left="0"/>
      </w:pPr>
      <w:r w:rsidRPr="00EA02E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235585</wp:posOffset>
                </wp:positionV>
                <wp:extent cx="5795645" cy="611505"/>
                <wp:effectExtent l="9525" t="12700" r="5080" b="139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11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F3" w:rsidRDefault="00D426F3">
                            <w:pPr>
                              <w:pStyle w:val="Tekstpodstawowy"/>
                              <w:spacing w:before="5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D426F3" w:rsidRDefault="00D426F3">
                            <w:pPr>
                              <w:ind w:left="30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CZĘŚĆ II – WZÓR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18.55pt;width:456.35pt;height:48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" fillcolor="#d9d9d9" strokeweight=".48pt">
                <v:textbox inset="0,0,0,0">
                  <w:txbxContent>
                    <w:p w:rsidR="00D426F3" w:rsidRDefault="00D426F3">
                      <w:pPr>
                        <w:pStyle w:val="Tekstpodstawowy"/>
                        <w:spacing w:before="5"/>
                        <w:ind w:left="0"/>
                        <w:rPr>
                          <w:sz w:val="27"/>
                        </w:rPr>
                      </w:pPr>
                    </w:p>
                    <w:p w:rsidR="00D426F3" w:rsidRDefault="00D426F3">
                      <w:pPr>
                        <w:ind w:left="30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CZĘŚĆ II – WZÓR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5526" w:rsidRPr="00EA02ED" w:rsidRDefault="00B75526">
      <w:pPr>
        <w:pStyle w:val="Tekstpodstawowy"/>
        <w:ind w:left="0"/>
      </w:pPr>
    </w:p>
    <w:p w:rsidR="00B75526" w:rsidRPr="00EA02ED" w:rsidRDefault="00B75526">
      <w:pPr>
        <w:pStyle w:val="Tekstpodstawowy"/>
        <w:spacing w:before="2"/>
        <w:ind w:left="0"/>
      </w:pPr>
    </w:p>
    <w:p w:rsidR="00B75526" w:rsidRPr="00EA02ED" w:rsidRDefault="00AB30BA">
      <w:pPr>
        <w:pStyle w:val="Tekstpodstawowy"/>
        <w:spacing w:before="90" w:line="276" w:lineRule="auto"/>
        <w:ind w:left="1129" w:right="1130"/>
        <w:jc w:val="center"/>
      </w:pPr>
      <w:proofErr w:type="gramStart"/>
      <w:r w:rsidRPr="00EA02ED">
        <w:t>dla</w:t>
      </w:r>
      <w:proofErr w:type="gramEnd"/>
      <w:r w:rsidRPr="00EA02ED">
        <w:t xml:space="preserve"> postępowania prowadzonego w trybie przetargu nieograniczonego na: roboty budowlane -</w:t>
      </w:r>
    </w:p>
    <w:p w:rsidR="00B75526" w:rsidRPr="00EA02ED" w:rsidRDefault="001F5CA4">
      <w:pPr>
        <w:pStyle w:val="Nagwek1"/>
        <w:spacing w:before="7" w:line="276" w:lineRule="auto"/>
        <w:ind w:left="54" w:right="1"/>
      </w:pPr>
      <w:r w:rsidRPr="00EA02ED">
        <w:t>Dokończenie</w:t>
      </w:r>
      <w:r w:rsidR="002B60CE" w:rsidRPr="002B60CE">
        <w:t xml:space="preserve"> inwestycji pn.: </w:t>
      </w:r>
      <w:r w:rsidR="00AB30BA" w:rsidRPr="00EA02ED">
        <w:t>„Budowa przedszkola i sali gimnast</w:t>
      </w:r>
      <w:r w:rsidR="005F05E3" w:rsidRPr="00EA02ED">
        <w:t>ycznej w systemie budownictwa o </w:t>
      </w:r>
      <w:r w:rsidR="00AB30BA" w:rsidRPr="00EA02ED">
        <w:t>znacznie podwyższonych parametrach energetycznych”</w:t>
      </w:r>
    </w:p>
    <w:p w:rsidR="00B75526" w:rsidRPr="00EA02ED" w:rsidRDefault="00B75526">
      <w:pPr>
        <w:pStyle w:val="Tekstpodstawowy"/>
        <w:ind w:left="0"/>
        <w:rPr>
          <w:b/>
        </w:rPr>
      </w:pPr>
    </w:p>
    <w:p w:rsidR="00B75526" w:rsidRPr="00EA02ED" w:rsidRDefault="00B75526">
      <w:pPr>
        <w:pStyle w:val="Tekstpodstawowy"/>
        <w:spacing w:before="2"/>
        <w:ind w:left="0"/>
        <w:rPr>
          <w:b/>
        </w:rPr>
      </w:pPr>
    </w:p>
    <w:p w:rsidR="00B75526" w:rsidRPr="00EA02ED" w:rsidRDefault="00AB30BA">
      <w:pPr>
        <w:spacing w:line="276" w:lineRule="auto"/>
        <w:ind w:left="376" w:right="377" w:hanging="1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Projekt jest współfinansowany w ramach Regionalnego Programu Operacyjnego Województwa Łódzkiego na lata 2014 – 2020, Oś Priorytetowa VI – Gospodarka Niskoemisyjna, Działanie IV.3 – Ochrona powietrza, Poddziałanie IV.3.1 – Ochrona powietrza – ZIT</w:t>
      </w:r>
    </w:p>
    <w:p w:rsidR="00B75526" w:rsidRDefault="00B75526">
      <w:pPr>
        <w:spacing w:line="276" w:lineRule="auto"/>
        <w:jc w:val="center"/>
        <w:rPr>
          <w:sz w:val="24"/>
          <w:szCs w:val="24"/>
        </w:rPr>
      </w:pPr>
    </w:p>
    <w:p w:rsidR="00322E80" w:rsidRDefault="00322E80">
      <w:pPr>
        <w:spacing w:line="276" w:lineRule="auto"/>
        <w:jc w:val="center"/>
        <w:rPr>
          <w:sz w:val="24"/>
          <w:szCs w:val="24"/>
        </w:rPr>
      </w:pPr>
    </w:p>
    <w:p w:rsidR="00322E80" w:rsidRPr="00EA02ED" w:rsidRDefault="00322E80" w:rsidP="00322E80">
      <w:pPr>
        <w:spacing w:line="276" w:lineRule="auto"/>
        <w:rPr>
          <w:sz w:val="24"/>
          <w:szCs w:val="24"/>
        </w:rPr>
        <w:sectPr w:rsidR="00322E80" w:rsidRPr="00EA02ED" w:rsidSect="00EA02ED">
          <w:headerReference w:type="default" r:id="rId9"/>
          <w:footerReference w:type="default" r:id="rId10"/>
          <w:type w:val="continuous"/>
          <w:pgSz w:w="11910" w:h="16840"/>
          <w:pgMar w:top="2098" w:right="1134" w:bottom="1418" w:left="1134" w:header="150" w:footer="964" w:gutter="0"/>
          <w:pgNumType w:start="1"/>
          <w:cols w:space="708"/>
        </w:sectPr>
      </w:pPr>
    </w:p>
    <w:p w:rsidR="00B75526" w:rsidRPr="00EA02ED" w:rsidRDefault="00B75526">
      <w:pPr>
        <w:pStyle w:val="Tekstpodstawowy"/>
        <w:spacing w:before="9"/>
        <w:ind w:left="0"/>
        <w:rPr>
          <w:b/>
        </w:rPr>
      </w:pPr>
    </w:p>
    <w:p w:rsidR="00B75526" w:rsidRPr="00EA02ED" w:rsidRDefault="00AB30BA">
      <w:pPr>
        <w:spacing w:before="90"/>
        <w:ind w:left="1127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UMOWA</w:t>
      </w:r>
    </w:p>
    <w:p w:rsidR="00B75526" w:rsidRPr="00EA02ED" w:rsidRDefault="00B75526">
      <w:pPr>
        <w:pStyle w:val="Tekstpodstawowy"/>
        <w:spacing w:before="7"/>
        <w:ind w:left="0"/>
        <w:rPr>
          <w:b/>
        </w:rPr>
      </w:pPr>
    </w:p>
    <w:p w:rsidR="00B75526" w:rsidRPr="00EA02ED" w:rsidRDefault="00AB30BA">
      <w:pPr>
        <w:pStyle w:val="Tekstpodstawowy"/>
        <w:tabs>
          <w:tab w:val="left" w:leader="dot" w:pos="3822"/>
        </w:tabs>
        <w:ind w:left="136"/>
      </w:pPr>
      <w:proofErr w:type="gramStart"/>
      <w:r w:rsidRPr="00EA02ED">
        <w:t>zawarta</w:t>
      </w:r>
      <w:proofErr w:type="gramEnd"/>
      <w:r w:rsidRPr="00EA02ED">
        <w:rPr>
          <w:spacing w:val="-3"/>
        </w:rPr>
        <w:t xml:space="preserve"> </w:t>
      </w:r>
      <w:r w:rsidRPr="00EA02ED">
        <w:t>w</w:t>
      </w:r>
      <w:r w:rsidRPr="00EA02ED">
        <w:rPr>
          <w:spacing w:val="-2"/>
        </w:rPr>
        <w:t xml:space="preserve"> </w:t>
      </w:r>
      <w:r w:rsidRPr="00EA02ED">
        <w:t>dniu</w:t>
      </w:r>
      <w:r w:rsidRPr="00EA02ED">
        <w:tab/>
        <w:t>w Dobroniu pomiędzy:</w:t>
      </w:r>
    </w:p>
    <w:p w:rsidR="00B75526" w:rsidRPr="00EA02ED" w:rsidRDefault="00B75526">
      <w:pPr>
        <w:pStyle w:val="Tekstpodstawowy"/>
        <w:spacing w:before="4"/>
        <w:ind w:left="0"/>
      </w:pPr>
    </w:p>
    <w:p w:rsidR="00B75526" w:rsidRPr="00EA02ED" w:rsidRDefault="00AB30BA">
      <w:pPr>
        <w:pStyle w:val="Tekstpodstawowy"/>
        <w:tabs>
          <w:tab w:val="left" w:pos="8381"/>
        </w:tabs>
        <w:spacing w:line="276" w:lineRule="auto"/>
        <w:ind w:left="136" w:right="136"/>
      </w:pPr>
      <w:proofErr w:type="gramStart"/>
      <w:r w:rsidRPr="00EA02ED">
        <w:t xml:space="preserve">Gminą </w:t>
      </w:r>
      <w:r w:rsidRPr="00EA02ED">
        <w:rPr>
          <w:spacing w:val="16"/>
        </w:rPr>
        <w:t xml:space="preserve"> </w:t>
      </w:r>
      <w:r w:rsidRPr="00EA02ED">
        <w:t>Dobroń</w:t>
      </w:r>
      <w:proofErr w:type="gramEnd"/>
      <w:r w:rsidRPr="00EA02ED">
        <w:t xml:space="preserve"> </w:t>
      </w:r>
      <w:r w:rsidRPr="00EA02ED">
        <w:rPr>
          <w:spacing w:val="18"/>
        </w:rPr>
        <w:t xml:space="preserve"> </w:t>
      </w:r>
      <w:r w:rsidRPr="00EA02ED">
        <w:t xml:space="preserve">z </w:t>
      </w:r>
      <w:r w:rsidRPr="00EA02ED">
        <w:rPr>
          <w:spacing w:val="18"/>
        </w:rPr>
        <w:t xml:space="preserve"> </w:t>
      </w:r>
      <w:r w:rsidRPr="00EA02ED">
        <w:t xml:space="preserve">siedzibą </w:t>
      </w:r>
      <w:r w:rsidRPr="00EA02ED">
        <w:rPr>
          <w:spacing w:val="17"/>
        </w:rPr>
        <w:t xml:space="preserve"> </w:t>
      </w:r>
      <w:r w:rsidRPr="00EA02ED">
        <w:t xml:space="preserve">w </w:t>
      </w:r>
      <w:r w:rsidRPr="00EA02ED">
        <w:rPr>
          <w:spacing w:val="16"/>
        </w:rPr>
        <w:t xml:space="preserve"> </w:t>
      </w:r>
      <w:r w:rsidRPr="00EA02ED">
        <w:t xml:space="preserve">Dobroniu, </w:t>
      </w:r>
      <w:r w:rsidRPr="00EA02ED">
        <w:rPr>
          <w:spacing w:val="17"/>
        </w:rPr>
        <w:t xml:space="preserve"> </w:t>
      </w:r>
      <w:r w:rsidRPr="00EA02ED">
        <w:t xml:space="preserve">ul. </w:t>
      </w:r>
      <w:r w:rsidRPr="00EA02ED">
        <w:rPr>
          <w:spacing w:val="18"/>
        </w:rPr>
        <w:t xml:space="preserve"> </w:t>
      </w:r>
      <w:r w:rsidRPr="00EA02ED">
        <w:t xml:space="preserve">11 </w:t>
      </w:r>
      <w:r w:rsidRPr="00EA02ED">
        <w:rPr>
          <w:spacing w:val="16"/>
        </w:rPr>
        <w:t xml:space="preserve"> </w:t>
      </w:r>
      <w:r w:rsidRPr="00EA02ED">
        <w:t xml:space="preserve">listopada </w:t>
      </w:r>
      <w:r w:rsidRPr="00EA02ED">
        <w:rPr>
          <w:spacing w:val="16"/>
        </w:rPr>
        <w:t xml:space="preserve"> </w:t>
      </w:r>
      <w:r w:rsidRPr="00EA02ED">
        <w:t xml:space="preserve">9, </w:t>
      </w:r>
      <w:r w:rsidRPr="00EA02ED">
        <w:rPr>
          <w:spacing w:val="17"/>
        </w:rPr>
        <w:t xml:space="preserve"> </w:t>
      </w:r>
      <w:r w:rsidRPr="00EA02ED">
        <w:t xml:space="preserve">95-082 </w:t>
      </w:r>
      <w:r w:rsidRPr="00EA02ED">
        <w:rPr>
          <w:spacing w:val="17"/>
        </w:rPr>
        <w:t xml:space="preserve"> </w:t>
      </w:r>
      <w:r w:rsidRPr="00EA02ED">
        <w:t>Dobroń,</w:t>
      </w:r>
      <w:r w:rsidRPr="00EA02ED">
        <w:tab/>
      </w:r>
      <w:r w:rsidRPr="00EA02ED">
        <w:rPr>
          <w:spacing w:val="-5"/>
        </w:rPr>
        <w:t xml:space="preserve">REGON </w:t>
      </w:r>
      <w:r w:rsidRPr="00EA02ED">
        <w:t>730934625, NIP 7311929836, zwaną dalej</w:t>
      </w:r>
      <w:r w:rsidRPr="00EA02ED">
        <w:rPr>
          <w:spacing w:val="-1"/>
        </w:rPr>
        <w:t xml:space="preserve"> </w:t>
      </w:r>
      <w:r w:rsidRPr="00EA02ED">
        <w:rPr>
          <w:b/>
        </w:rPr>
        <w:t>„Zamawiającym”</w:t>
      </w:r>
      <w:r w:rsidRPr="00EA02ED">
        <w:t>,</w:t>
      </w:r>
    </w:p>
    <w:p w:rsidR="00B75526" w:rsidRPr="00EA02ED" w:rsidRDefault="00AB30BA">
      <w:pPr>
        <w:pStyle w:val="Tekstpodstawowy"/>
        <w:spacing w:line="276" w:lineRule="auto"/>
        <w:ind w:left="136"/>
      </w:pPr>
      <w:proofErr w:type="gramStart"/>
      <w:r w:rsidRPr="00EA02ED">
        <w:t>reprezentowaną</w:t>
      </w:r>
      <w:proofErr w:type="gramEnd"/>
      <w:r w:rsidRPr="00EA02ED">
        <w:t xml:space="preserve"> przez Wójta Gminy Dobroń - Roberta </w:t>
      </w:r>
      <w:proofErr w:type="spellStart"/>
      <w:r w:rsidRPr="00EA02ED">
        <w:t>Jarzębaka</w:t>
      </w:r>
      <w:proofErr w:type="spellEnd"/>
      <w:r w:rsidRPr="00EA02ED">
        <w:t xml:space="preserve">, przy kontrasygnacie Skarbnika Gminy Dobroń – Ilony </w:t>
      </w:r>
      <w:proofErr w:type="spellStart"/>
      <w:r w:rsidRPr="00EA02ED">
        <w:t>Mudzo</w:t>
      </w:r>
      <w:proofErr w:type="spellEnd"/>
    </w:p>
    <w:p w:rsidR="00B75526" w:rsidRPr="00EA02ED" w:rsidRDefault="00B75526">
      <w:pPr>
        <w:pStyle w:val="Tekstpodstawowy"/>
        <w:ind w:left="0"/>
      </w:pPr>
    </w:p>
    <w:p w:rsidR="00B75526" w:rsidRPr="00EA02ED" w:rsidRDefault="00B75526">
      <w:pPr>
        <w:pStyle w:val="Tekstpodstawowy"/>
        <w:spacing w:before="10"/>
        <w:ind w:left="0"/>
      </w:pPr>
    </w:p>
    <w:p w:rsidR="00B75526" w:rsidRPr="00EA02ED" w:rsidRDefault="00AB30BA">
      <w:pPr>
        <w:pStyle w:val="Nagwek1"/>
        <w:ind w:left="136" w:right="0"/>
        <w:jc w:val="left"/>
      </w:pPr>
      <w:proofErr w:type="gramStart"/>
      <w:r w:rsidRPr="00EA02ED">
        <w:t>a</w:t>
      </w:r>
      <w:proofErr w:type="gramEnd"/>
    </w:p>
    <w:p w:rsidR="00B75526" w:rsidRPr="00EA02ED" w:rsidRDefault="00AB30BA">
      <w:pPr>
        <w:pStyle w:val="Tekstpodstawowy"/>
        <w:spacing w:before="56" w:line="556" w:lineRule="exact"/>
        <w:ind w:left="136" w:right="194"/>
      </w:pPr>
      <w:r w:rsidRPr="00EA02ED">
        <w:t xml:space="preserve">………………………………………………………………………………………..………… </w:t>
      </w:r>
      <w:proofErr w:type="gramStart"/>
      <w:r w:rsidRPr="00EA02ED">
        <w:t>zwanym</w:t>
      </w:r>
      <w:proofErr w:type="gramEnd"/>
      <w:r w:rsidRPr="00EA02ED">
        <w:t xml:space="preserve"> dalej </w:t>
      </w:r>
      <w:r w:rsidRPr="00EA02ED">
        <w:rPr>
          <w:b/>
        </w:rPr>
        <w:t>„Wykonawcą”</w:t>
      </w:r>
      <w:r w:rsidRPr="00EA02ED">
        <w:t>, reprezentowanym przez:</w:t>
      </w:r>
    </w:p>
    <w:p w:rsidR="00B75526" w:rsidRPr="00EA02ED" w:rsidRDefault="00AB30BA">
      <w:pPr>
        <w:pStyle w:val="Tekstpodstawowy"/>
        <w:spacing w:line="261" w:lineRule="exact"/>
        <w:ind w:left="136"/>
      </w:pPr>
      <w:r w:rsidRPr="00EA02ED">
        <w:t>…………………………………………………………………………………………………</w:t>
      </w:r>
    </w:p>
    <w:p w:rsidR="00B75526" w:rsidRPr="00EA02ED" w:rsidRDefault="00B75526">
      <w:pPr>
        <w:pStyle w:val="Tekstpodstawowy"/>
        <w:spacing w:before="1"/>
        <w:ind w:left="0"/>
      </w:pPr>
    </w:p>
    <w:p w:rsidR="00B75526" w:rsidRPr="00EA02ED" w:rsidRDefault="00AB30BA" w:rsidP="002B60CE">
      <w:pPr>
        <w:pStyle w:val="Tekstpodstawowy"/>
        <w:spacing w:line="276" w:lineRule="auto"/>
        <w:ind w:left="136" w:right="136"/>
        <w:jc w:val="both"/>
      </w:pPr>
      <w:proofErr w:type="gramStart"/>
      <w:r w:rsidRPr="00EA02ED">
        <w:t>na</w:t>
      </w:r>
      <w:proofErr w:type="gramEnd"/>
      <w:r w:rsidRPr="00EA02ED">
        <w:t xml:space="preserve"> podstawie dokonanego przez Zamawiającego wyboru oferty w postępowaniu o udzielenie zamówienia publicznego prowadzonego w trybie przetargu nieograniczonego na podstawie ustawy z dnia 29 stycznia 2004 r. Prawo zamówień publicznych</w:t>
      </w:r>
      <w:r w:rsidR="00EA02ED">
        <w:t xml:space="preserve"> </w:t>
      </w:r>
      <w:r w:rsidR="002B60CE">
        <w:t xml:space="preserve">(Dz. U. </w:t>
      </w:r>
      <w:proofErr w:type="gramStart"/>
      <w:r w:rsidR="002B60CE">
        <w:t>z</w:t>
      </w:r>
      <w:proofErr w:type="gramEnd"/>
      <w:r w:rsidR="002B60CE">
        <w:t xml:space="preserve"> 201</w:t>
      </w:r>
      <w:r w:rsidR="00BD42F9">
        <w:t>8</w:t>
      </w:r>
      <w:r w:rsidR="002B60CE">
        <w:t xml:space="preserve"> r. poz. 1</w:t>
      </w:r>
      <w:r w:rsidR="00BD42F9">
        <w:t>986</w:t>
      </w:r>
      <w:r w:rsidRPr="00EA02ED">
        <w:t>) została zawarta umowa</w:t>
      </w:r>
      <w:r w:rsidR="002B60CE">
        <w:t xml:space="preserve"> </w:t>
      </w:r>
      <w:r w:rsidRPr="00EA02ED">
        <w:t>o następującej treści:</w:t>
      </w:r>
    </w:p>
    <w:p w:rsidR="00B75526" w:rsidRPr="00EA02ED" w:rsidRDefault="00B75526">
      <w:pPr>
        <w:pStyle w:val="Tekstpodstawowy"/>
        <w:spacing w:before="8"/>
        <w:ind w:left="0"/>
      </w:pPr>
    </w:p>
    <w:p w:rsidR="00B75526" w:rsidRPr="00EA02ED" w:rsidRDefault="00AB30BA">
      <w:pPr>
        <w:pStyle w:val="Nagwek1"/>
        <w:spacing w:before="1"/>
      </w:pPr>
      <w:r w:rsidRPr="00EA02ED">
        <w:t>§1</w:t>
      </w:r>
    </w:p>
    <w:p w:rsidR="00B75526" w:rsidRPr="00EA02ED" w:rsidRDefault="00AB30BA">
      <w:pPr>
        <w:spacing w:before="40"/>
        <w:ind w:left="1129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Przedmiot umowy</w:t>
      </w:r>
    </w:p>
    <w:p w:rsidR="00B75526" w:rsidRPr="00EA02ED" w:rsidRDefault="00AB30BA">
      <w:pPr>
        <w:pStyle w:val="Akapitzlist"/>
        <w:numPr>
          <w:ilvl w:val="0"/>
          <w:numId w:val="25"/>
        </w:numPr>
        <w:tabs>
          <w:tab w:val="left" w:pos="564"/>
        </w:tabs>
        <w:spacing w:before="36" w:line="276" w:lineRule="auto"/>
        <w:ind w:right="132" w:hanging="427"/>
        <w:rPr>
          <w:sz w:val="24"/>
          <w:szCs w:val="24"/>
        </w:rPr>
      </w:pPr>
      <w:r w:rsidRPr="00EA02ED">
        <w:rPr>
          <w:sz w:val="24"/>
          <w:szCs w:val="24"/>
        </w:rPr>
        <w:t xml:space="preserve">Przedmiotem Umowy jest wykonywanie przez Wykonawcę </w:t>
      </w:r>
      <w:r w:rsidR="001F5CA4" w:rsidRPr="00EA02ED">
        <w:rPr>
          <w:sz w:val="24"/>
          <w:szCs w:val="24"/>
        </w:rPr>
        <w:t xml:space="preserve">dokończenia </w:t>
      </w:r>
      <w:r w:rsidRPr="00EA02ED">
        <w:rPr>
          <w:sz w:val="24"/>
          <w:szCs w:val="24"/>
        </w:rPr>
        <w:t xml:space="preserve">robót budowlanych objętych </w:t>
      </w:r>
      <w:proofErr w:type="gramStart"/>
      <w:r w:rsidRPr="00EA02ED">
        <w:rPr>
          <w:sz w:val="24"/>
          <w:szCs w:val="24"/>
        </w:rPr>
        <w:t>zakresem  zadania</w:t>
      </w:r>
      <w:proofErr w:type="gramEnd"/>
      <w:r w:rsidRPr="00EA02ED">
        <w:rPr>
          <w:sz w:val="24"/>
          <w:szCs w:val="24"/>
        </w:rPr>
        <w:t xml:space="preserve">  inwestycyjnego  pn.:  </w:t>
      </w:r>
      <w:r w:rsidR="005F05E3" w:rsidRPr="00EA02ED">
        <w:rPr>
          <w:sz w:val="24"/>
          <w:szCs w:val="24"/>
        </w:rPr>
        <w:t>„Budowa  przedszkola  i </w:t>
      </w:r>
      <w:r w:rsidR="00EA02ED">
        <w:rPr>
          <w:sz w:val="24"/>
          <w:szCs w:val="24"/>
        </w:rPr>
        <w:t>sali  gimnastycznej w </w:t>
      </w:r>
      <w:r w:rsidRPr="00EA02ED">
        <w:rPr>
          <w:sz w:val="24"/>
          <w:szCs w:val="24"/>
        </w:rPr>
        <w:t>systemie budownictwa o znacznie podwyższonych parametrach energetycznych” zgodnie z</w:t>
      </w:r>
      <w:r w:rsidR="00EA02ED">
        <w:rPr>
          <w:sz w:val="24"/>
          <w:szCs w:val="24"/>
        </w:rPr>
        <w:t> </w:t>
      </w:r>
      <w:r w:rsidRPr="00EA02ED">
        <w:rPr>
          <w:sz w:val="24"/>
          <w:szCs w:val="24"/>
        </w:rPr>
        <w:t>przepisami prawa polskiego, w szczególności Prawa</w:t>
      </w:r>
      <w:r w:rsidR="00EA02ED">
        <w:rPr>
          <w:sz w:val="24"/>
          <w:szCs w:val="24"/>
        </w:rPr>
        <w:t xml:space="preserve"> budowlanego, a także zgodnie z </w:t>
      </w:r>
      <w:r w:rsidRPr="00EA02ED">
        <w:rPr>
          <w:sz w:val="24"/>
          <w:szCs w:val="24"/>
        </w:rPr>
        <w:t>wymaganiami Zamawiającego, instytucji Zarz</w:t>
      </w:r>
      <w:r w:rsidR="005F05E3" w:rsidRPr="00EA02ED">
        <w:rPr>
          <w:sz w:val="24"/>
          <w:szCs w:val="24"/>
        </w:rPr>
        <w:t>ądzającej i </w:t>
      </w:r>
      <w:r w:rsidRPr="00EA02ED">
        <w:rPr>
          <w:sz w:val="24"/>
          <w:szCs w:val="24"/>
        </w:rPr>
        <w:t xml:space="preserve">Pośredniczących. Wykonawca ma uzyskać w ramach umowy prawomocną decyzję administracyjną o pozwoleniu na użytkowanie oraz certyfikat potwierdzający pasywność obiektu, wystawiony przez Polski Instytut Budownictwa Pasywnego i Energii Odnawialnej </w:t>
      </w:r>
      <w:r w:rsidR="002B60CE">
        <w:rPr>
          <w:sz w:val="24"/>
          <w:szCs w:val="24"/>
        </w:rPr>
        <w:t xml:space="preserve">w Gdańsku </w:t>
      </w:r>
      <w:r w:rsidRPr="00EA02ED">
        <w:rPr>
          <w:sz w:val="24"/>
          <w:szCs w:val="24"/>
        </w:rPr>
        <w:t>lub inną niezależną instytucję posiadającą akredytację do przeprowadzania certyfikacji budynków pasywnych w Europie.</w:t>
      </w:r>
    </w:p>
    <w:p w:rsidR="00B75526" w:rsidRPr="00EA02ED" w:rsidRDefault="00AB30BA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4" w:hanging="427"/>
        <w:rPr>
          <w:sz w:val="24"/>
          <w:szCs w:val="24"/>
        </w:rPr>
      </w:pPr>
      <w:r w:rsidRPr="00EA02ED">
        <w:rPr>
          <w:sz w:val="24"/>
          <w:szCs w:val="24"/>
        </w:rPr>
        <w:t xml:space="preserve">Szczegółowy zakres robót, będących przedmiotem Umowy, określa niniejsza Umowa, dokumentacja postępowania przetargowego, stanowiąca integralną część niniejszej Umowy tj. </w:t>
      </w:r>
      <w:proofErr w:type="gramStart"/>
      <w:r w:rsidRPr="00EA02ED">
        <w:rPr>
          <w:sz w:val="24"/>
          <w:szCs w:val="24"/>
        </w:rPr>
        <w:t>Specyfikacja  Istotnych</w:t>
      </w:r>
      <w:proofErr w:type="gramEnd"/>
      <w:r w:rsidRPr="00EA02ED">
        <w:rPr>
          <w:sz w:val="24"/>
          <w:szCs w:val="24"/>
        </w:rPr>
        <w:t xml:space="preserve">  Warunków  Zamówien</w:t>
      </w:r>
      <w:r w:rsidR="005F05E3" w:rsidRPr="00EA02ED">
        <w:rPr>
          <w:sz w:val="24"/>
          <w:szCs w:val="24"/>
        </w:rPr>
        <w:t>ia,  dokumentacja  projektowa i </w:t>
      </w:r>
      <w:r w:rsidRPr="00EA02ED">
        <w:rPr>
          <w:sz w:val="24"/>
          <w:szCs w:val="24"/>
        </w:rPr>
        <w:t>specyfikacja techniczna wykonania i odbioru robót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budowlanych.</w:t>
      </w:r>
    </w:p>
    <w:p w:rsidR="00B75526" w:rsidRPr="00EA02ED" w:rsidRDefault="00AB30BA" w:rsidP="005F05E3">
      <w:pPr>
        <w:pStyle w:val="Akapitzlist"/>
        <w:numPr>
          <w:ilvl w:val="0"/>
          <w:numId w:val="25"/>
        </w:numPr>
        <w:tabs>
          <w:tab w:val="left" w:pos="564"/>
        </w:tabs>
        <w:spacing w:before="90" w:line="276" w:lineRule="auto"/>
        <w:ind w:right="134" w:hanging="427"/>
        <w:rPr>
          <w:sz w:val="24"/>
          <w:szCs w:val="24"/>
        </w:rPr>
      </w:pPr>
      <w:r w:rsidRPr="00EA02ED">
        <w:rPr>
          <w:sz w:val="24"/>
          <w:szCs w:val="24"/>
        </w:rPr>
        <w:t xml:space="preserve">Dokumenty wymienione w ust. 2 niniejszego paragrafu należy </w:t>
      </w:r>
      <w:proofErr w:type="gramStart"/>
      <w:r w:rsidRPr="00EA02ED">
        <w:rPr>
          <w:sz w:val="24"/>
          <w:szCs w:val="24"/>
        </w:rPr>
        <w:t>traktować jako</w:t>
      </w:r>
      <w:proofErr w:type="gramEnd"/>
      <w:r w:rsidRPr="00EA02ED">
        <w:rPr>
          <w:sz w:val="24"/>
          <w:szCs w:val="24"/>
        </w:rPr>
        <w:t xml:space="preserve"> wzajemnie wyjaśniające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się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i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uzupełniające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taki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sposób,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że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wyniku</w:t>
      </w:r>
      <w:r w:rsidRPr="00EA02ED">
        <w:rPr>
          <w:spacing w:val="15"/>
          <w:sz w:val="24"/>
          <w:szCs w:val="24"/>
        </w:rPr>
        <w:t xml:space="preserve"> </w:t>
      </w:r>
      <w:r w:rsidRPr="00EA02ED">
        <w:rPr>
          <w:sz w:val="24"/>
          <w:szCs w:val="24"/>
        </w:rPr>
        <w:t>ewentualnych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wzajemnych</w:t>
      </w:r>
      <w:r w:rsid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dwuznaczności lub rozbieżności między tymi dokumentami, Wykonawca nie może uszczuplić zakresu i sposobu wykonywanych robót i czynności.</w:t>
      </w:r>
    </w:p>
    <w:p w:rsidR="00B75526" w:rsidRPr="00EA02ED" w:rsidRDefault="00AB30BA">
      <w:pPr>
        <w:pStyle w:val="Nagwek1"/>
      </w:pPr>
      <w:r w:rsidRPr="00EA02ED">
        <w:lastRenderedPageBreak/>
        <w:t>§2</w:t>
      </w:r>
    </w:p>
    <w:p w:rsidR="00B75526" w:rsidRPr="00EA02ED" w:rsidRDefault="00AB30BA">
      <w:pPr>
        <w:spacing w:before="44"/>
        <w:ind w:left="1129" w:right="1129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Termin</w:t>
      </w:r>
    </w:p>
    <w:p w:rsidR="00B75526" w:rsidRPr="002B60CE" w:rsidRDefault="00AB30BA">
      <w:pPr>
        <w:pStyle w:val="Akapitzlist"/>
        <w:numPr>
          <w:ilvl w:val="0"/>
          <w:numId w:val="24"/>
        </w:numPr>
        <w:tabs>
          <w:tab w:val="left" w:pos="564"/>
        </w:tabs>
        <w:spacing w:before="103" w:line="276" w:lineRule="auto"/>
        <w:ind w:right="134" w:hanging="427"/>
        <w:rPr>
          <w:sz w:val="24"/>
          <w:szCs w:val="24"/>
        </w:rPr>
      </w:pPr>
      <w:r w:rsidRPr="002B60CE">
        <w:rPr>
          <w:sz w:val="24"/>
          <w:szCs w:val="24"/>
        </w:rPr>
        <w:t>Wymagany termin wykonania zamówienia rozpoczyna</w:t>
      </w:r>
      <w:r w:rsidR="005F05E3" w:rsidRPr="002B60CE">
        <w:rPr>
          <w:sz w:val="24"/>
          <w:szCs w:val="24"/>
        </w:rPr>
        <w:t xml:space="preserve"> się z dniem podpisania umowy i </w:t>
      </w:r>
      <w:r w:rsidRPr="002B60CE">
        <w:rPr>
          <w:sz w:val="24"/>
          <w:szCs w:val="24"/>
        </w:rPr>
        <w:t xml:space="preserve">trwa do dnia 31 </w:t>
      </w:r>
      <w:r w:rsidR="00BD42F9">
        <w:rPr>
          <w:sz w:val="24"/>
          <w:szCs w:val="24"/>
        </w:rPr>
        <w:t>października</w:t>
      </w:r>
      <w:r w:rsidRPr="002B60CE">
        <w:rPr>
          <w:sz w:val="24"/>
          <w:szCs w:val="24"/>
        </w:rPr>
        <w:t xml:space="preserve"> 201</w:t>
      </w:r>
      <w:r w:rsidR="00011F39" w:rsidRPr="002B60CE">
        <w:rPr>
          <w:sz w:val="24"/>
          <w:szCs w:val="24"/>
        </w:rPr>
        <w:t>9</w:t>
      </w:r>
      <w:r w:rsidRPr="002B60CE">
        <w:rPr>
          <w:sz w:val="24"/>
          <w:szCs w:val="24"/>
        </w:rPr>
        <w:t xml:space="preserve"> r., przy czym dla przyjęcia, że zamówienie zostało wykonane wymagane jest dokonanie końcowego odbioru wszelkich wykonanych robót budowlanych, uzyskanie pozwolenia na użytkowanie budynku oraz </w:t>
      </w:r>
      <w:r w:rsidR="002B60CE" w:rsidRPr="002B60CE">
        <w:rPr>
          <w:sz w:val="24"/>
          <w:szCs w:val="24"/>
        </w:rPr>
        <w:t>uzyskanie i przekazanie przez</w:t>
      </w:r>
      <w:r w:rsidRPr="002B60CE">
        <w:rPr>
          <w:sz w:val="24"/>
          <w:szCs w:val="24"/>
        </w:rPr>
        <w:t xml:space="preserve"> Wykonawcę certyfikatu pasywności budynku potwierdzającego jego pasywność wystawionego przez Polski Instytut Budownictwa Pasywnego i Energii Odnawialnej </w:t>
      </w:r>
      <w:r w:rsidR="002B60CE" w:rsidRPr="002B60CE">
        <w:rPr>
          <w:sz w:val="24"/>
          <w:szCs w:val="24"/>
        </w:rPr>
        <w:t xml:space="preserve">w Gdańsku </w:t>
      </w:r>
      <w:r w:rsidRPr="002B60CE">
        <w:rPr>
          <w:sz w:val="24"/>
          <w:szCs w:val="24"/>
        </w:rPr>
        <w:t>lub innej niezależnej instytucji posiadającej akredytację do przeprowadzania certyfikac</w:t>
      </w:r>
      <w:r w:rsidR="002B60CE" w:rsidRPr="002B60CE">
        <w:rPr>
          <w:sz w:val="24"/>
          <w:szCs w:val="24"/>
        </w:rPr>
        <w:t xml:space="preserve">ji budynków pasywnych w Europie Zamawiającemu. </w:t>
      </w:r>
    </w:p>
    <w:p w:rsidR="00B75526" w:rsidRPr="002B60CE" w:rsidRDefault="00AB30BA">
      <w:pPr>
        <w:pStyle w:val="Akapitzlist"/>
        <w:numPr>
          <w:ilvl w:val="0"/>
          <w:numId w:val="24"/>
        </w:numPr>
        <w:tabs>
          <w:tab w:val="left" w:pos="564"/>
        </w:tabs>
        <w:spacing w:before="68" w:line="276" w:lineRule="auto"/>
        <w:ind w:right="129" w:hanging="427"/>
        <w:rPr>
          <w:sz w:val="24"/>
          <w:szCs w:val="24"/>
        </w:rPr>
      </w:pPr>
      <w:r w:rsidRPr="00CB2247">
        <w:rPr>
          <w:sz w:val="24"/>
          <w:szCs w:val="24"/>
        </w:rPr>
        <w:t>Wymagany termin złożenia raportu końcowego z wykonania umowy na roboty budowlane, przy czym raport końcowy zostanie złożony do 5-dni kalendarzowych od wystawienia protokołu odbioru końcowego dla umowy na roboty i będzie zawierał w</w:t>
      </w:r>
      <w:r w:rsidRPr="00CB2247">
        <w:rPr>
          <w:spacing w:val="-5"/>
          <w:sz w:val="24"/>
          <w:szCs w:val="24"/>
        </w:rPr>
        <w:t xml:space="preserve"> </w:t>
      </w:r>
      <w:r w:rsidRPr="00CB2247">
        <w:rPr>
          <w:sz w:val="24"/>
          <w:szCs w:val="24"/>
        </w:rPr>
        <w:t>szczególności</w:t>
      </w:r>
      <w:r w:rsidRPr="002B60CE">
        <w:rPr>
          <w:sz w:val="24"/>
          <w:szCs w:val="24"/>
        </w:rPr>
        <w:t>:</w:t>
      </w:r>
    </w:p>
    <w:p w:rsidR="00EA02ED" w:rsidRDefault="00AB30BA" w:rsidP="00EA02ED">
      <w:pPr>
        <w:pStyle w:val="Akapitzlist"/>
        <w:numPr>
          <w:ilvl w:val="0"/>
          <w:numId w:val="29"/>
        </w:numPr>
        <w:tabs>
          <w:tab w:val="left" w:pos="1030"/>
        </w:tabs>
        <w:spacing w:before="67" w:line="276" w:lineRule="auto"/>
        <w:ind w:right="139"/>
        <w:rPr>
          <w:sz w:val="24"/>
          <w:szCs w:val="24"/>
        </w:rPr>
      </w:pPr>
      <w:proofErr w:type="gramStart"/>
      <w:r w:rsidRPr="002B60CE">
        <w:rPr>
          <w:sz w:val="24"/>
          <w:szCs w:val="24"/>
        </w:rPr>
        <w:t>kluczowe</w:t>
      </w:r>
      <w:proofErr w:type="gramEnd"/>
      <w:r w:rsidRPr="00EA02ED">
        <w:rPr>
          <w:sz w:val="24"/>
          <w:szCs w:val="24"/>
        </w:rPr>
        <w:t xml:space="preserve"> daty dla umowy na roboty (rozpoczęcie, zakończenie, daty otrzymania opinii, pozwoleń,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itp.),</w:t>
      </w:r>
    </w:p>
    <w:p w:rsidR="00EA02ED" w:rsidRDefault="00AB30BA" w:rsidP="00EA02ED">
      <w:pPr>
        <w:pStyle w:val="Akapitzlist"/>
        <w:numPr>
          <w:ilvl w:val="0"/>
          <w:numId w:val="29"/>
        </w:numPr>
        <w:tabs>
          <w:tab w:val="left" w:pos="1030"/>
        </w:tabs>
        <w:spacing w:before="67" w:line="276" w:lineRule="auto"/>
        <w:ind w:right="13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pełne</w:t>
      </w:r>
      <w:proofErr w:type="gramEnd"/>
      <w:r w:rsidRPr="00EA02ED">
        <w:rPr>
          <w:sz w:val="24"/>
          <w:szCs w:val="24"/>
        </w:rPr>
        <w:t xml:space="preserve"> podsumowanie rzeczowe – finansowe umowy na roboty</w:t>
      </w:r>
      <w:r w:rsidRPr="00EA02ED">
        <w:rPr>
          <w:spacing w:val="-11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budowlane,</w:t>
      </w:r>
    </w:p>
    <w:p w:rsidR="00EA02ED" w:rsidRDefault="00AB30BA" w:rsidP="00EA02ED">
      <w:pPr>
        <w:pStyle w:val="Akapitzlist"/>
        <w:numPr>
          <w:ilvl w:val="0"/>
          <w:numId w:val="29"/>
        </w:numPr>
        <w:tabs>
          <w:tab w:val="left" w:pos="1030"/>
        </w:tabs>
        <w:spacing w:before="67" w:line="276" w:lineRule="auto"/>
        <w:ind w:right="13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określenie</w:t>
      </w:r>
      <w:proofErr w:type="gramEnd"/>
      <w:r w:rsidRPr="00EA02ED">
        <w:rPr>
          <w:sz w:val="24"/>
          <w:szCs w:val="24"/>
        </w:rPr>
        <w:t xml:space="preserve"> terminów przeglądów gwarancyjnych wraz z wypisaniem czynności niezbędnych</w:t>
      </w:r>
      <w:r w:rsidR="00EA02ED">
        <w:rPr>
          <w:sz w:val="24"/>
          <w:szCs w:val="24"/>
        </w:rPr>
        <w:t xml:space="preserve"> do</w:t>
      </w:r>
      <w:r w:rsidR="00EA02ED">
        <w:rPr>
          <w:sz w:val="24"/>
          <w:szCs w:val="24"/>
        </w:rPr>
        <w:tab/>
        <w:t>wykonania</w:t>
      </w:r>
      <w:r w:rsidR="00EA02ED">
        <w:rPr>
          <w:sz w:val="24"/>
          <w:szCs w:val="24"/>
        </w:rPr>
        <w:tab/>
        <w:t xml:space="preserve">przez </w:t>
      </w:r>
      <w:r w:rsidRPr="00EA02ED">
        <w:rPr>
          <w:sz w:val="24"/>
          <w:szCs w:val="24"/>
        </w:rPr>
        <w:t>Wykonawcę</w:t>
      </w:r>
      <w:r w:rsid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i</w:t>
      </w:r>
      <w:r w:rsid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Zamawiającego,</w:t>
      </w:r>
      <w:r w:rsid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listy</w:t>
      </w:r>
      <w:r w:rsidR="00EA02ED">
        <w:rPr>
          <w:sz w:val="24"/>
          <w:szCs w:val="24"/>
        </w:rPr>
        <w:t xml:space="preserve"> </w:t>
      </w:r>
      <w:r w:rsidRPr="00EA02ED">
        <w:rPr>
          <w:spacing w:val="-3"/>
          <w:sz w:val="24"/>
          <w:szCs w:val="24"/>
        </w:rPr>
        <w:t xml:space="preserve">materiałów </w:t>
      </w:r>
      <w:r w:rsidRPr="00EA02ED">
        <w:rPr>
          <w:sz w:val="24"/>
          <w:szCs w:val="24"/>
        </w:rPr>
        <w:t>eksploatacyjnych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itp.,</w:t>
      </w:r>
    </w:p>
    <w:p w:rsidR="00B75526" w:rsidRPr="00EA02ED" w:rsidRDefault="00AB30BA" w:rsidP="00EA02ED">
      <w:pPr>
        <w:pStyle w:val="Akapitzlist"/>
        <w:numPr>
          <w:ilvl w:val="0"/>
          <w:numId w:val="29"/>
        </w:numPr>
        <w:tabs>
          <w:tab w:val="left" w:pos="1030"/>
        </w:tabs>
        <w:spacing w:before="67" w:line="276" w:lineRule="auto"/>
        <w:ind w:right="13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przekazanie</w:t>
      </w:r>
      <w:proofErr w:type="gramEnd"/>
      <w:r w:rsidRPr="00EA02ED">
        <w:rPr>
          <w:sz w:val="24"/>
          <w:szCs w:val="24"/>
        </w:rPr>
        <w:t xml:space="preserve"> dokumentów niezbędnych do wystawienia OT w celu przyjęcia na stan środków trwałych, zgodnie z obowiązującymi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przepisami.</w:t>
      </w:r>
    </w:p>
    <w:p w:rsidR="00B75526" w:rsidRPr="00EA02ED" w:rsidRDefault="00B75526">
      <w:pPr>
        <w:pStyle w:val="Tekstpodstawowy"/>
        <w:spacing w:before="11"/>
        <w:ind w:left="0"/>
      </w:pPr>
    </w:p>
    <w:p w:rsidR="00B75526" w:rsidRPr="00EA02ED" w:rsidRDefault="00AB30BA">
      <w:pPr>
        <w:pStyle w:val="Nagwek1"/>
      </w:pPr>
      <w:r w:rsidRPr="00EA02ED">
        <w:t>§3</w:t>
      </w:r>
    </w:p>
    <w:p w:rsidR="00B75526" w:rsidRPr="00EA02ED" w:rsidRDefault="00AB30BA">
      <w:pPr>
        <w:spacing w:before="41"/>
        <w:ind w:left="1129" w:right="1129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Obowiązki Wykonawcy</w:t>
      </w:r>
    </w:p>
    <w:p w:rsidR="00B75526" w:rsidRPr="00EA02ED" w:rsidRDefault="00AB30BA" w:rsidP="00EA02ED">
      <w:pPr>
        <w:pStyle w:val="Akapitzlist"/>
        <w:numPr>
          <w:ilvl w:val="0"/>
          <w:numId w:val="23"/>
        </w:numPr>
        <w:tabs>
          <w:tab w:val="left" w:pos="564"/>
        </w:tabs>
        <w:spacing w:before="90" w:line="276" w:lineRule="auto"/>
        <w:ind w:right="141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zobowiązuje się wykonać Umowę zgodnie z jej warunkami oraz złożoną ofertą, z należytą starannością i pilnością, kierując się interesem ekonomicznym Zamawiającego oraz zgodnie z przyjętymi zasadami wiedzy technicznej i inżynierskiej, które dotyczą przedmiotu Umowy. We wszystkich sprawach związanych z</w:t>
      </w:r>
      <w:r w:rsidRPr="00EA02ED">
        <w:rPr>
          <w:spacing w:val="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Umową</w:t>
      </w:r>
      <w:r w:rsid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Wykonawca będzie popierał i</w:t>
      </w:r>
      <w:r w:rsidR="00EA02ED">
        <w:rPr>
          <w:sz w:val="24"/>
          <w:szCs w:val="24"/>
        </w:rPr>
        <w:t> </w:t>
      </w:r>
      <w:r w:rsidRPr="00EA02ED">
        <w:rPr>
          <w:sz w:val="24"/>
          <w:szCs w:val="24"/>
        </w:rPr>
        <w:t>chronił interesy Zamawiającego w kontaktach z osobami trzecimi.</w:t>
      </w:r>
    </w:p>
    <w:p w:rsidR="00680E30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Obowiązkiem Wykonawcy jest sporządzenie i przedstawienie Inżynierowi Kontraktu do weryfikacji projektu zagospodarowania zaplecza i placu budowy w terminie 7 dni od dnia zawarcia niniejszej Umowy; </w:t>
      </w:r>
    </w:p>
    <w:p w:rsidR="00B75526" w:rsidRPr="00EA02ED" w:rsidRDefault="00680E3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bezpośrednim sąsiedztwie placu budowy znajduje się funkcjonująca szkoła. W związku z powyższym </w:t>
      </w:r>
      <w:r w:rsidR="00AB30BA" w:rsidRPr="00EA02ED">
        <w:rPr>
          <w:sz w:val="24"/>
          <w:szCs w:val="24"/>
        </w:rPr>
        <w:t>należy</w:t>
      </w:r>
      <w:r>
        <w:rPr>
          <w:sz w:val="24"/>
          <w:szCs w:val="24"/>
        </w:rPr>
        <w:t xml:space="preserve"> zachować szczególną </w:t>
      </w:r>
      <w:r w:rsidR="00AB30BA" w:rsidRPr="00EA02ED">
        <w:rPr>
          <w:sz w:val="24"/>
          <w:szCs w:val="24"/>
        </w:rPr>
        <w:t xml:space="preserve">ostrożności </w:t>
      </w:r>
      <w:r>
        <w:rPr>
          <w:sz w:val="24"/>
          <w:szCs w:val="24"/>
        </w:rPr>
        <w:t xml:space="preserve">w organizacji budowy oraz dostosować godziny realizacji szczególnie uciążliwych prac </w:t>
      </w:r>
      <w:proofErr w:type="gramStart"/>
      <w:r>
        <w:rPr>
          <w:sz w:val="24"/>
          <w:szCs w:val="24"/>
        </w:rPr>
        <w:t>tak aby</w:t>
      </w:r>
      <w:proofErr w:type="gramEnd"/>
      <w:r>
        <w:rPr>
          <w:sz w:val="24"/>
          <w:szCs w:val="24"/>
        </w:rPr>
        <w:t xml:space="preserve"> nie zakłócały funkcjonowania szkoły.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4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Obowiązkiem Wykonawcy jest sporządzenie i przedstawienie Inżynierowi Kontraktu </w:t>
      </w:r>
      <w:r w:rsidRPr="00EA02ED">
        <w:rPr>
          <w:spacing w:val="-3"/>
          <w:sz w:val="24"/>
          <w:szCs w:val="24"/>
        </w:rPr>
        <w:t xml:space="preserve">do </w:t>
      </w:r>
      <w:r w:rsidRPr="00EA02ED">
        <w:rPr>
          <w:sz w:val="24"/>
          <w:szCs w:val="24"/>
        </w:rPr>
        <w:t>weryfikacji informacji dotyczącej Bezpieczeństwa i Ochrony Zdrowia (</w:t>
      </w:r>
      <w:proofErr w:type="spellStart"/>
      <w:r w:rsidRPr="00EA02ED">
        <w:rPr>
          <w:sz w:val="24"/>
          <w:szCs w:val="24"/>
        </w:rPr>
        <w:t>BiOZ</w:t>
      </w:r>
      <w:proofErr w:type="spellEnd"/>
      <w:r w:rsidRPr="00EA02ED">
        <w:rPr>
          <w:sz w:val="24"/>
          <w:szCs w:val="24"/>
        </w:rPr>
        <w:t>) w terminie 7 dni od dnia zawarcia niniejszej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Umowy;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Obowiązkiem Wykonawcy jest sporządzenie i przedstawienie Inżynierowi Kontraktu do weryfikacji pełnej inwentaryzacji (w tym fotograficznej) obiektów przyległych ( </w:t>
      </w:r>
      <w:proofErr w:type="gramStart"/>
      <w:r w:rsidRPr="00EA02ED">
        <w:rPr>
          <w:sz w:val="24"/>
          <w:szCs w:val="24"/>
        </w:rPr>
        <w:t xml:space="preserve">szkoła ) </w:t>
      </w:r>
      <w:proofErr w:type="gramEnd"/>
      <w:r w:rsidRPr="00EA02ED">
        <w:rPr>
          <w:sz w:val="24"/>
          <w:szCs w:val="24"/>
        </w:rPr>
        <w:t xml:space="preserve">do </w:t>
      </w:r>
      <w:r w:rsidRPr="00EA02ED">
        <w:rPr>
          <w:sz w:val="24"/>
          <w:szCs w:val="24"/>
        </w:rPr>
        <w:lastRenderedPageBreak/>
        <w:t>realizowanego Obiektu, w terminie 14 dni od dnia z</w:t>
      </w:r>
      <w:r w:rsidR="005F05E3" w:rsidRPr="00EA02ED">
        <w:rPr>
          <w:sz w:val="24"/>
          <w:szCs w:val="24"/>
        </w:rPr>
        <w:t>awarcia niniejszej Umowy wraz z </w:t>
      </w:r>
      <w:r w:rsidRPr="00EA02ED">
        <w:rPr>
          <w:sz w:val="24"/>
          <w:szCs w:val="24"/>
        </w:rPr>
        <w:t>monitorowaniem ich stanu w czasie trwania</w:t>
      </w:r>
      <w:r w:rsidRPr="00EA02ED">
        <w:rPr>
          <w:spacing w:val="-1"/>
          <w:sz w:val="24"/>
          <w:szCs w:val="24"/>
        </w:rPr>
        <w:t xml:space="preserve"> </w:t>
      </w:r>
      <w:r w:rsidR="005F05E3" w:rsidRPr="00EA02ED">
        <w:rPr>
          <w:sz w:val="24"/>
          <w:szCs w:val="24"/>
        </w:rPr>
        <w:t>budowy (raz na miesiąc).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Obowiązkiem Wykonawcy jest obsługa geodezyjna budowy wraz z wytyczeniem Obiektu oraz wykonywanie na każde uzasadnione i celowe żądanie Inżyniera Kontraktu inwentaryzacji geodezyjnej na każdym etapie realizacji Przedmiotu</w:t>
      </w:r>
      <w:r w:rsidRPr="00EA02ED">
        <w:rPr>
          <w:spacing w:val="-4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6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Obowiązkiem Wykonawcy jest wykonanie niezbędnych badań betonów poprzez specjalistyczne laboratorium budowlane oraz pobieranie</w:t>
      </w:r>
      <w:r w:rsidR="00EA02ED">
        <w:rPr>
          <w:sz w:val="24"/>
          <w:szCs w:val="24"/>
        </w:rPr>
        <w:t xml:space="preserve"> próbek w trakcie betonowania a </w:t>
      </w:r>
      <w:r w:rsidRPr="00EA02ED">
        <w:rPr>
          <w:sz w:val="24"/>
          <w:szCs w:val="24"/>
        </w:rPr>
        <w:t>także dostarczenie Inżynierowi Kontraktu stosownych atestów z całego okresu realizacji robót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żelbetowych.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Obowiązkiem Wykonawcy jest uzyskanie we własnym zakresie wszelkich wymaganych zezwoleń, opinii, pozwoleń będących w obowiązku ich uzyskania przez Wykonawcę związanych z realizowanymi robotami, w tym wynikających z pozwolenia na</w:t>
      </w:r>
      <w:r w:rsidRPr="00EA02ED">
        <w:rPr>
          <w:spacing w:val="-9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budowę.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40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Obowiązkiem Wykonawcy jest sporządzenie i przedstawienie Inżynierowi Kontraktu instrukcji użytkowania budynku, jako elementu dokumentacji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powykonawczej.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6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Obowiązkiem Wykonawcy jest sporządzenie i przedstawienie Inżynierowi Kontraktu do weryfikacji instrukcji i procedur dotyczących obsługi zamontowanego w obiekcie wyposażenia, sprzętu i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urządzeń.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40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Obowiązkiem Wykonawcy jest sporządzenie i przedstawienie Inżynierowi Kontraktu świadectwa charakterystyki energetycznej Obiektu, jako elementu dokumentacji powykonawczej;</w:t>
      </w:r>
    </w:p>
    <w:p w:rsidR="00B75526" w:rsidRPr="00EA02ED" w:rsidRDefault="00AB30BA" w:rsidP="00D70197">
      <w:pPr>
        <w:pStyle w:val="Akapitzlist"/>
        <w:numPr>
          <w:ilvl w:val="0"/>
          <w:numId w:val="23"/>
        </w:numPr>
        <w:tabs>
          <w:tab w:val="left" w:pos="564"/>
        </w:tabs>
        <w:spacing w:before="39" w:line="276" w:lineRule="auto"/>
        <w:ind w:right="133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przedłoży w terminie 14</w:t>
      </w:r>
      <w:r w:rsidRPr="00EA02ED">
        <w:rPr>
          <w:spacing w:val="38"/>
          <w:sz w:val="24"/>
          <w:szCs w:val="24"/>
        </w:rPr>
        <w:t xml:space="preserve"> </w:t>
      </w:r>
      <w:r w:rsidRPr="00EA02ED">
        <w:rPr>
          <w:sz w:val="24"/>
          <w:szCs w:val="24"/>
        </w:rPr>
        <w:t>dni od podpisania umowy harmonogram rzeczowo</w:t>
      </w:r>
      <w:r w:rsidR="00EA02ED">
        <w:rPr>
          <w:sz w:val="24"/>
          <w:szCs w:val="24"/>
        </w:rPr>
        <w:t xml:space="preserve"> – </w:t>
      </w:r>
      <w:r w:rsidRPr="00EA02ED">
        <w:rPr>
          <w:sz w:val="24"/>
          <w:szCs w:val="24"/>
        </w:rPr>
        <w:t xml:space="preserve">finansowy do akceptacji przez Inżyniera Kontraktu i Zamawiającego. Szczegółowa forma harmonogramu zostanie uzgodniona </w:t>
      </w:r>
      <w:r w:rsidRPr="00680E30">
        <w:rPr>
          <w:sz w:val="24"/>
          <w:szCs w:val="24"/>
        </w:rPr>
        <w:t>pomiędzy Wyk</w:t>
      </w:r>
      <w:r w:rsidR="00EA02ED" w:rsidRPr="00680E30">
        <w:rPr>
          <w:sz w:val="24"/>
          <w:szCs w:val="24"/>
        </w:rPr>
        <w:t>onawcą a Inżynierem Kontraktu i </w:t>
      </w:r>
      <w:r w:rsidRPr="00680E30">
        <w:rPr>
          <w:sz w:val="24"/>
          <w:szCs w:val="24"/>
        </w:rPr>
        <w:t xml:space="preserve">Zamawiającym niezwłocznie po podpisaniu umowy. </w:t>
      </w:r>
      <w:r w:rsidR="00BD271E" w:rsidRPr="00680E30">
        <w:rPr>
          <w:sz w:val="24"/>
          <w:szCs w:val="24"/>
        </w:rPr>
        <w:t>Harmonogram ma</w:t>
      </w:r>
      <w:r w:rsidR="00BD271E">
        <w:rPr>
          <w:sz w:val="24"/>
          <w:szCs w:val="24"/>
        </w:rPr>
        <w:t xml:space="preserve"> zawierać uszczegółowienie kosztów z podziałem na poszczególne branże i elementy robót niezbędne do rozliczenia inwestycji. </w:t>
      </w:r>
      <w:r w:rsidRPr="00EA02ED">
        <w:rPr>
          <w:sz w:val="24"/>
          <w:szCs w:val="24"/>
        </w:rPr>
        <w:t>Zmiana harmonogramu, która nie skutkuje zmianą terminu umowy i zmianą wynagrodzenia, nie stanowi zmiany</w:t>
      </w:r>
      <w:r w:rsidR="00D70197" w:rsidRPr="00EA02ED">
        <w:rPr>
          <w:sz w:val="24"/>
          <w:szCs w:val="24"/>
        </w:rPr>
        <w:t xml:space="preserve"> Umowy i </w:t>
      </w:r>
      <w:r w:rsidRPr="00EA02ED">
        <w:rPr>
          <w:sz w:val="24"/>
          <w:szCs w:val="24"/>
        </w:rPr>
        <w:t>może być dokonana w trybie akceptacji propozycji zmi</w:t>
      </w:r>
      <w:r w:rsidR="00D70197" w:rsidRPr="00EA02ED">
        <w:rPr>
          <w:sz w:val="24"/>
          <w:szCs w:val="24"/>
        </w:rPr>
        <w:t>any przez Inżyniera Kontraktu i </w:t>
      </w:r>
      <w:r w:rsidRPr="00EA02ED">
        <w:rPr>
          <w:sz w:val="24"/>
          <w:szCs w:val="24"/>
        </w:rPr>
        <w:t xml:space="preserve">Zamawiającego. 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6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Zamawiający przy udziale Inżyniera Kontraktu przekaże Wykonawcy protokolarnie teren budowy w terminie do 7 dni od daty zawarcia Umowy. Wskazanie dnia przekazania terenu budowy jest uprawnieniem Zamawiającego. Wykonawca zobowiązany jest utrzymywać gotowość do przejęcia terenu budowy w terminie, o którym mowa w niniejszym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ustępie.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29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rozpocznie wykonywanie Przedmiotu Umowy w terminie </w:t>
      </w:r>
      <w:r w:rsidR="00D70197" w:rsidRPr="00EA02ED">
        <w:rPr>
          <w:sz w:val="24"/>
          <w:szCs w:val="24"/>
        </w:rPr>
        <w:t>nie dłuższym niż</w:t>
      </w:r>
      <w:r w:rsidRPr="00EA02ED">
        <w:rPr>
          <w:sz w:val="24"/>
          <w:szCs w:val="24"/>
        </w:rPr>
        <w:t xml:space="preserve"> 14 dni od daty przekazania terenu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budowy.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Zamawiający wymaga, aby zastosowane materiały posiadały odpowiednie certyfikaty, atesty, świadectwa dopuszczenia do użytkowania, deklaracje zgodności itp. lub inną dokumentację potwierdzającą, że zastosowane materiały spełniają wymagane prawem normy. </w:t>
      </w:r>
      <w:r w:rsidR="00D70197" w:rsidRPr="00EA02ED">
        <w:rPr>
          <w:sz w:val="24"/>
          <w:szCs w:val="24"/>
        </w:rPr>
        <w:t>Wykonawca przed wbudowaniem materiału</w:t>
      </w:r>
      <w:r w:rsidR="006C6EBF" w:rsidRPr="00EA02ED">
        <w:rPr>
          <w:sz w:val="24"/>
          <w:szCs w:val="24"/>
        </w:rPr>
        <w:t>, z odpowiednim wyprzedzeniem</w:t>
      </w:r>
      <w:r w:rsidR="00D70197" w:rsidRPr="00EA02ED">
        <w:rPr>
          <w:sz w:val="24"/>
          <w:szCs w:val="24"/>
        </w:rPr>
        <w:t xml:space="preserve"> ma obowiązek przedłożyć do akceptacji Inspektora Nadzoru wniosek materiałowy </w:t>
      </w:r>
      <w:r w:rsidR="006C6EBF" w:rsidRPr="00EA02ED">
        <w:rPr>
          <w:sz w:val="24"/>
          <w:szCs w:val="24"/>
        </w:rPr>
        <w:t xml:space="preserve">wg. wzoru przygotowanego przez Inżyniera Kontraktu. </w:t>
      </w:r>
      <w:r w:rsidRPr="00EA02ED">
        <w:rPr>
          <w:sz w:val="24"/>
          <w:szCs w:val="24"/>
        </w:rPr>
        <w:t>Wymagane jest, aby materiały użyte w trakcie budowy były nowe, nie były starsze niż 1 rok, a jednocześnie były w I</w:t>
      </w:r>
      <w:r w:rsidRPr="00EA02ED">
        <w:rPr>
          <w:spacing w:val="-17"/>
          <w:sz w:val="24"/>
          <w:szCs w:val="24"/>
        </w:rPr>
        <w:t xml:space="preserve"> </w:t>
      </w:r>
      <w:r w:rsidRPr="00EA02ED">
        <w:rPr>
          <w:sz w:val="24"/>
          <w:szCs w:val="24"/>
        </w:rPr>
        <w:t>gatunku.</w:t>
      </w:r>
    </w:p>
    <w:p w:rsidR="006C6EBF" w:rsidRPr="00EA02ED" w:rsidRDefault="006C6EBF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lastRenderedPageBreak/>
        <w:t xml:space="preserve">W przypadku wykrycia błędów lub braków w przekazanej dokumentacji projektowej Wykonawca ma obowiązek powiadomić o tym fakcie Inżyniera Kontraktu. Wraz z powiadomieniem Wykonawca ma obowiązek przedłożyć propozycję rozwiązania technicznego napotkanego problemu. 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Zamawiający wymaga od Wykonawcy, aby przeniósł bez dodatkowego wynagrodzenia na Zamawiającego wszelkie prawa autorskie rozwiązań r</w:t>
      </w:r>
      <w:r w:rsidR="00EA02ED">
        <w:rPr>
          <w:sz w:val="24"/>
          <w:szCs w:val="24"/>
        </w:rPr>
        <w:t>ównoważnych oraz wynikających z </w:t>
      </w:r>
      <w:r w:rsidRPr="00EA02ED">
        <w:rPr>
          <w:sz w:val="24"/>
          <w:szCs w:val="24"/>
        </w:rPr>
        <w:t>nich zmian do dokumentacji projektowej w dniu ich akceptacji przez Zamawiającego.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zapewnia we własnym zakresie miejsce do składowania odpadów</w:t>
      </w:r>
      <w:r w:rsidR="006C6EBF" w:rsidRPr="00EA02ED">
        <w:rPr>
          <w:spacing w:val="3"/>
          <w:sz w:val="24"/>
          <w:szCs w:val="24"/>
        </w:rPr>
        <w:t>.</w:t>
      </w:r>
    </w:p>
    <w:p w:rsidR="00B75526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zobowiązany jest do zabezpieczenia na czas realizacji robót istniejącego uzbrojenia terenu i instalacji zewnętrznych w obrębie wykonywanych</w:t>
      </w:r>
      <w:r w:rsidRPr="00EA02ED">
        <w:rPr>
          <w:spacing w:val="-7"/>
          <w:sz w:val="24"/>
          <w:szCs w:val="24"/>
        </w:rPr>
        <w:t xml:space="preserve"> </w:t>
      </w:r>
      <w:r w:rsidRPr="00EA02ED">
        <w:rPr>
          <w:sz w:val="24"/>
          <w:szCs w:val="24"/>
        </w:rPr>
        <w:t>robót.</w:t>
      </w:r>
    </w:p>
    <w:p w:rsidR="00F24F2C" w:rsidRPr="00EA02ED" w:rsidRDefault="00F24F2C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 w:hanging="427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stosowania się do poleceń wydawanych przez Inżyniera Kontraktu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zobowiązany jest do wykonywania robót i podejmowania wszelkich działań określonych w niniejszej Umowie, dokumentacji postępowania przetargowego, stanowiącej integralną część niniejszej Umowy, tj. w Specyfikacji Istotnych Warunków Zamówienia, dokumentacji projektowej oraz specyfikacji technicznej wykonania i odbioru robót.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28" w:hanging="427"/>
        <w:jc w:val="both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Wykonawca    podejmie</w:t>
      </w:r>
      <w:proofErr w:type="gramEnd"/>
      <w:r w:rsidRPr="00EA02ED">
        <w:rPr>
          <w:sz w:val="24"/>
          <w:szCs w:val="24"/>
        </w:rPr>
        <w:t xml:space="preserve">    środki    skutecznie    zabezpieczające    teren    budowy    przed dostępem osób niepowołanych, a zwłaszcza – przed</w:t>
      </w:r>
      <w:r w:rsidR="006C6EBF" w:rsidRPr="00EA02ED">
        <w:rPr>
          <w:sz w:val="24"/>
          <w:szCs w:val="24"/>
        </w:rPr>
        <w:t xml:space="preserve"> dostępem dzieci. Zamawiający w </w:t>
      </w:r>
      <w:r w:rsidRPr="00EA02ED">
        <w:rPr>
          <w:sz w:val="24"/>
          <w:szCs w:val="24"/>
        </w:rPr>
        <w:t>szczególności wymaga, aby Wykonawca zainstalował oświetlenie placu budowy, ogrodził plac budowy (ogrodzenie pełne) oraz zapewnił całodobową, nieprzerwaną ochronę placu budowy dla zakresu realizowanych robót oraz zapewnił zabezpieczenie przeciwpożarowe placu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budowy.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29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Przy realizacji przedmiotu umowy Wykonawca weźmie pod uwagę, iż budowa będzie prowadzona na terenie funkcjonującej szkoły i w związku z </w:t>
      </w:r>
      <w:r w:rsidRPr="00EA02ED">
        <w:rPr>
          <w:spacing w:val="-2"/>
          <w:sz w:val="24"/>
          <w:szCs w:val="24"/>
        </w:rPr>
        <w:t xml:space="preserve">tym </w:t>
      </w:r>
      <w:r w:rsidRPr="00EA02ED">
        <w:rPr>
          <w:sz w:val="24"/>
          <w:szCs w:val="24"/>
        </w:rPr>
        <w:t>zachowa wszelkie możliwe środki maksymalnej ostrożności, w tym: z uwagi na umiejscowienie placu budowy na terenie szkoły wymagane jest ustalenie sposobu zabezpieczenia placu budowy oraz dróg dojazdowych na plac budowy z Zamawiającym, Inżynierem Kontraktu, Dyrektorem Szkoły oraz Podmiotem sprawującym nadzór nad termomo</w:t>
      </w:r>
      <w:r w:rsidR="00EA02ED">
        <w:rPr>
          <w:sz w:val="24"/>
          <w:szCs w:val="24"/>
        </w:rPr>
        <w:t>dernizacją Szkoły Podstawowej w </w:t>
      </w:r>
      <w:r w:rsidRPr="00EA02ED">
        <w:rPr>
          <w:sz w:val="24"/>
          <w:szCs w:val="24"/>
        </w:rPr>
        <w:t>Chechle.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uzgodni organizację budowy z Zamawiającym, Inżynierem Kontraktu, Dyrektorem szkoły</w:t>
      </w:r>
      <w:r w:rsidR="00680E30">
        <w:rPr>
          <w:sz w:val="24"/>
          <w:szCs w:val="24"/>
        </w:rPr>
        <w:t>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3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zobowiązany jest do prowadzenia robót w taki sposób, by nie wystąpiły żadne uszkodzenia istniejących obiektów, w tym infrastruktury techn</w:t>
      </w:r>
      <w:r w:rsidR="00EA02ED">
        <w:rPr>
          <w:sz w:val="24"/>
          <w:szCs w:val="24"/>
        </w:rPr>
        <w:t>icznej istniejącej nadziemnej i </w:t>
      </w:r>
      <w:r w:rsidRPr="00EA02ED">
        <w:rPr>
          <w:sz w:val="24"/>
          <w:szCs w:val="24"/>
        </w:rPr>
        <w:t xml:space="preserve">podziemnej, zlokalizowanych na terenie placu budowy i w jego otoczeniu, </w:t>
      </w:r>
      <w:proofErr w:type="gramStart"/>
      <w:r w:rsidRPr="00EA02ED">
        <w:rPr>
          <w:sz w:val="24"/>
          <w:szCs w:val="24"/>
        </w:rPr>
        <w:t>poza  elementami</w:t>
      </w:r>
      <w:proofErr w:type="gramEnd"/>
      <w:r w:rsidRPr="00EA02ED">
        <w:rPr>
          <w:sz w:val="24"/>
          <w:szCs w:val="24"/>
        </w:rPr>
        <w:t xml:space="preserve">,  które  są  przewidziane  do  przebudowy,  wymiany  lub   remontu. Nie wyklucza się </w:t>
      </w:r>
      <w:proofErr w:type="gramStart"/>
      <w:r w:rsidRPr="00EA02ED">
        <w:rPr>
          <w:sz w:val="24"/>
          <w:szCs w:val="24"/>
        </w:rPr>
        <w:t>istnienia  innych</w:t>
      </w:r>
      <w:proofErr w:type="gramEnd"/>
      <w:r w:rsidRPr="00EA02ED">
        <w:rPr>
          <w:sz w:val="24"/>
          <w:szCs w:val="24"/>
        </w:rPr>
        <w:t xml:space="preserve">  niezaewidencjonowa</w:t>
      </w:r>
      <w:r w:rsidR="006C6EBF" w:rsidRPr="00EA02ED">
        <w:rPr>
          <w:sz w:val="24"/>
          <w:szCs w:val="24"/>
        </w:rPr>
        <w:t>nych  urządzeń  podziemnych.  W </w:t>
      </w:r>
      <w:r w:rsidRPr="00EA02ED">
        <w:rPr>
          <w:sz w:val="24"/>
          <w:szCs w:val="24"/>
        </w:rPr>
        <w:t>przypadku wystąpienia uszkodzeń obiektów lub infrastruktury Wykonawca zob</w:t>
      </w:r>
      <w:r w:rsidR="00EA02ED">
        <w:rPr>
          <w:sz w:val="24"/>
          <w:szCs w:val="24"/>
        </w:rPr>
        <w:t>owiązany jest własnym kosztem i </w:t>
      </w:r>
      <w:r w:rsidRPr="00EA02ED">
        <w:rPr>
          <w:sz w:val="24"/>
          <w:szCs w:val="24"/>
        </w:rPr>
        <w:t>staraniem do ich naprawy lub odtworzenia, co winien założyć w oferowanej cenie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ryczałtowej.</w:t>
      </w:r>
    </w:p>
    <w:p w:rsidR="00B75526" w:rsidRPr="00EA02ED" w:rsidRDefault="00AB30BA" w:rsidP="006C6EBF">
      <w:pPr>
        <w:pStyle w:val="Akapitzlist"/>
        <w:numPr>
          <w:ilvl w:val="0"/>
          <w:numId w:val="23"/>
        </w:numPr>
        <w:tabs>
          <w:tab w:val="left" w:pos="564"/>
        </w:tabs>
        <w:spacing w:before="90" w:line="276" w:lineRule="auto"/>
        <w:ind w:right="137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zobowiązany jest zgłosić zamiar rozpoczęcia i zakończenia robót podmiotom, do </w:t>
      </w:r>
      <w:proofErr w:type="gramStart"/>
      <w:r w:rsidRPr="00EA02ED">
        <w:rPr>
          <w:sz w:val="24"/>
          <w:szCs w:val="24"/>
        </w:rPr>
        <w:t>zawiadomienia których</w:t>
      </w:r>
      <w:proofErr w:type="gramEnd"/>
      <w:r w:rsidRPr="00EA02ED">
        <w:rPr>
          <w:sz w:val="24"/>
          <w:szCs w:val="24"/>
        </w:rPr>
        <w:t xml:space="preserve"> jest zobligowany właściwymi przepisami, decyzjami, uzgodnieniami, </w:t>
      </w:r>
      <w:r w:rsidRPr="00EA02ED">
        <w:rPr>
          <w:sz w:val="24"/>
          <w:szCs w:val="24"/>
        </w:rPr>
        <w:lastRenderedPageBreak/>
        <w:t>pozwoleniami itp. w tym: właściwym gestorom sieci oraz</w:t>
      </w:r>
      <w:r w:rsidR="006C6EBF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zarządowi dróg i innym, a także realizować roboty i wszelkie inne obowiązki zgodnie z wymaganiami odpowiednich organów, ujętymi w ww. dokumentach oraz dokumentach gwarancyjnych wystawianych przez gestorów sieci.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7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Przy realizacji przedmiotu Umowy Wykonawca wykaże niezbędną inicjatywę i szczególną staranność. Przedmiot Umowy będzie wykonany zgodnie z obowiązującymi normami i</w:t>
      </w:r>
      <w:r w:rsidR="006C6EBF" w:rsidRPr="00EA02ED">
        <w:rPr>
          <w:spacing w:val="-1"/>
          <w:sz w:val="24"/>
          <w:szCs w:val="24"/>
        </w:rPr>
        <w:t> </w:t>
      </w:r>
      <w:r w:rsidRPr="00EA02ED">
        <w:rPr>
          <w:sz w:val="24"/>
          <w:szCs w:val="24"/>
        </w:rPr>
        <w:t>przepisami.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 w:hanging="427"/>
        <w:jc w:val="both"/>
        <w:rPr>
          <w:i/>
          <w:sz w:val="24"/>
          <w:szCs w:val="24"/>
        </w:rPr>
      </w:pPr>
      <w:proofErr w:type="gramStart"/>
      <w:r w:rsidRPr="00EA02ED">
        <w:rPr>
          <w:sz w:val="24"/>
          <w:szCs w:val="24"/>
        </w:rPr>
        <w:t>Wykonawca jako</w:t>
      </w:r>
      <w:proofErr w:type="gramEnd"/>
      <w:r w:rsidRPr="00EA02ED">
        <w:rPr>
          <w:sz w:val="24"/>
          <w:szCs w:val="24"/>
        </w:rPr>
        <w:t xml:space="preserve"> podmiot będzie dysponować w celu należytej realizacji przedmiotu Umowy kadrą wysoko wykwalifikowanych specjalistów, określaną w dalszej części Umowy jako</w:t>
      </w:r>
      <w:r w:rsidRPr="00EA02ED">
        <w:rPr>
          <w:spacing w:val="-7"/>
          <w:sz w:val="24"/>
          <w:szCs w:val="24"/>
        </w:rPr>
        <w:t xml:space="preserve"> </w:t>
      </w:r>
      <w:r w:rsidRPr="00EA02ED">
        <w:rPr>
          <w:i/>
          <w:sz w:val="24"/>
          <w:szCs w:val="24"/>
        </w:rPr>
        <w:t>Zespół.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Zamawiający wymaga od Wykonawcy bezwzględnego uczestnictwa w radach budowy wszystkich wskazanych kierowników robót oraz kierownika budowy. W przypadku nieobecności ww. kierowników dłużej niż 14 dni roboczych Zamawiający wymaga ustanowienia zastępstwa na czas ich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nieobecności.</w:t>
      </w:r>
      <w:r w:rsidR="005B72A9">
        <w:rPr>
          <w:sz w:val="24"/>
          <w:szCs w:val="24"/>
        </w:rPr>
        <w:t xml:space="preserve"> Wskazani kierownicy mają obowiązek uczestniczyć w odbiorach robót zanikowych oraz zapewnić skuteczny nadzór nad prowadzonymi robotami budowlanymi.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jest zobowiązany do niezwłocznego informowania Zamawiającego za pośrednictwem Inżyniera Kontraktu o wszelkich nieprawidłowościach ujawnionych lub mogących wystąpić, a mających wpływ na terminową realizację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zadania.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3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zobowiązany jest do uczestnictwa w czynnościach kontrolnych prowadzonych przez jednostki zarządzające, podmioty trzecie w trakcie realizacji projektu, w szczególności przez instytucje finansujące i kontrolujące lub w innych spotkaniach niż wymienione powyżej, organizowanych </w:t>
      </w:r>
      <w:r w:rsidRPr="00EA02ED">
        <w:rPr>
          <w:i/>
          <w:sz w:val="24"/>
          <w:szCs w:val="24"/>
        </w:rPr>
        <w:t xml:space="preserve">ad hoc </w:t>
      </w:r>
      <w:r w:rsidRPr="00EA02ED">
        <w:rPr>
          <w:sz w:val="24"/>
          <w:szCs w:val="24"/>
        </w:rPr>
        <w:t>przez Zamawiającego, a związ</w:t>
      </w:r>
      <w:r w:rsidR="006C6EBF" w:rsidRPr="00EA02ED">
        <w:rPr>
          <w:sz w:val="24"/>
          <w:szCs w:val="24"/>
        </w:rPr>
        <w:t>anych z </w:t>
      </w:r>
      <w:r w:rsidRPr="00EA02ED">
        <w:rPr>
          <w:sz w:val="24"/>
          <w:szCs w:val="24"/>
        </w:rPr>
        <w:t>realizacją zadania.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6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Umowa będzie realizowana zgodnie ze szczegółowym harmonogramem rzeczowo - finansowym robót zatwierdzonym przez</w:t>
      </w:r>
      <w:r w:rsidRPr="00EA02ED">
        <w:rPr>
          <w:spacing w:val="3"/>
          <w:sz w:val="24"/>
          <w:szCs w:val="24"/>
        </w:rPr>
        <w:t xml:space="preserve"> </w:t>
      </w:r>
      <w:r w:rsidRPr="00EA02ED">
        <w:rPr>
          <w:sz w:val="24"/>
          <w:szCs w:val="24"/>
        </w:rPr>
        <w:t>Zamawiającego.</w:t>
      </w:r>
    </w:p>
    <w:p w:rsidR="00B75526" w:rsidRPr="00BD271E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6" w:hanging="427"/>
        <w:jc w:val="both"/>
        <w:rPr>
          <w:sz w:val="24"/>
          <w:szCs w:val="24"/>
        </w:rPr>
      </w:pPr>
      <w:r w:rsidRPr="00BD271E">
        <w:rPr>
          <w:sz w:val="24"/>
          <w:szCs w:val="24"/>
        </w:rPr>
        <w:t xml:space="preserve">Zamawiający wymaga zatrudnienia na podstawie umowy o pracę przez Wykonawcę lub podwykonawcę lub dalszego podwykonawcę, co najmniej: pracowników ogólnobudowlanych oraz pracowników budowlanych wykonujących </w:t>
      </w:r>
      <w:r w:rsidR="00BD271E" w:rsidRPr="00BD271E">
        <w:rPr>
          <w:sz w:val="24"/>
          <w:szCs w:val="24"/>
        </w:rPr>
        <w:t>prace sanitarne lub elektryczne.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 trakcie realizacji Umowy Zamawiający uprawniony jest do wykonywania czynności kontrolnych wobec Wykonawcy odnośnie spełniania przez Wykonawcę lub podwykonawcę lub dalszego podwykonawcę wymogu zatrudnienia na podstawie umowy o pracę osób wykonujących czynności określone w ust. 3</w:t>
      </w:r>
      <w:r w:rsidR="00BD271E">
        <w:rPr>
          <w:sz w:val="24"/>
          <w:szCs w:val="24"/>
        </w:rPr>
        <w:t>2</w:t>
      </w:r>
      <w:r w:rsidRPr="00EA02ED">
        <w:rPr>
          <w:sz w:val="24"/>
          <w:szCs w:val="24"/>
        </w:rPr>
        <w:t>, zgodnie z umową i SIWZ. Zamawiający uprawniony jest w szczególności</w:t>
      </w:r>
      <w:r w:rsidRPr="00EA02ED">
        <w:rPr>
          <w:spacing w:val="-10"/>
          <w:sz w:val="24"/>
          <w:szCs w:val="24"/>
        </w:rPr>
        <w:t xml:space="preserve"> </w:t>
      </w:r>
      <w:r w:rsidRPr="00EA02ED">
        <w:rPr>
          <w:sz w:val="24"/>
          <w:szCs w:val="24"/>
        </w:rPr>
        <w:t>do:</w:t>
      </w:r>
    </w:p>
    <w:p w:rsidR="00B75526" w:rsidRPr="00EA02ED" w:rsidRDefault="00AB30BA" w:rsidP="00EA02ED">
      <w:pPr>
        <w:pStyle w:val="Akapitzlist"/>
        <w:numPr>
          <w:ilvl w:val="0"/>
          <w:numId w:val="22"/>
        </w:numPr>
        <w:tabs>
          <w:tab w:val="left" w:pos="833"/>
        </w:tabs>
        <w:spacing w:before="90" w:line="276" w:lineRule="auto"/>
        <w:ind w:right="143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żądania</w:t>
      </w:r>
      <w:proofErr w:type="gramEnd"/>
      <w:r w:rsidRPr="00EA02ED">
        <w:rPr>
          <w:sz w:val="24"/>
          <w:szCs w:val="24"/>
        </w:rPr>
        <w:t xml:space="preserve"> oświadczeń i dokumentów w zakresie potwier</w:t>
      </w:r>
      <w:r w:rsidR="00EA02ED" w:rsidRPr="00EA02ED">
        <w:rPr>
          <w:sz w:val="24"/>
          <w:szCs w:val="24"/>
        </w:rPr>
        <w:t>dzenia spełniania ww. wymogów i </w:t>
      </w:r>
      <w:r w:rsidRPr="00EA02ED">
        <w:rPr>
          <w:sz w:val="24"/>
          <w:szCs w:val="24"/>
        </w:rPr>
        <w:t>dokonywania ich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oceny,</w:t>
      </w:r>
    </w:p>
    <w:p w:rsidR="00B75526" w:rsidRPr="00EA02ED" w:rsidRDefault="00AB30BA">
      <w:pPr>
        <w:pStyle w:val="Akapitzlist"/>
        <w:numPr>
          <w:ilvl w:val="0"/>
          <w:numId w:val="22"/>
        </w:numPr>
        <w:tabs>
          <w:tab w:val="left" w:pos="833"/>
        </w:tabs>
        <w:spacing w:before="90" w:line="276" w:lineRule="auto"/>
        <w:ind w:right="143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żądania</w:t>
      </w:r>
      <w:proofErr w:type="gramEnd"/>
      <w:r w:rsidRPr="00EA02ED">
        <w:rPr>
          <w:sz w:val="24"/>
          <w:szCs w:val="24"/>
        </w:rPr>
        <w:t xml:space="preserve"> wyjaśnień w przypadku wątpliwości w zakresie potwierdzenia spełniania ww. wymogów,</w:t>
      </w:r>
    </w:p>
    <w:p w:rsidR="00B75526" w:rsidRPr="00EA02ED" w:rsidRDefault="00AB30BA">
      <w:pPr>
        <w:pStyle w:val="Akapitzlist"/>
        <w:numPr>
          <w:ilvl w:val="0"/>
          <w:numId w:val="22"/>
        </w:numPr>
        <w:tabs>
          <w:tab w:val="left" w:pos="810"/>
        </w:tabs>
        <w:spacing w:line="275" w:lineRule="exact"/>
        <w:ind w:left="809" w:hanging="246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przeprowadzania</w:t>
      </w:r>
      <w:proofErr w:type="gramEnd"/>
      <w:r w:rsidRPr="00EA02ED">
        <w:rPr>
          <w:sz w:val="24"/>
          <w:szCs w:val="24"/>
        </w:rPr>
        <w:t xml:space="preserve"> kontroli na miejscu realizacji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Akapitzlist"/>
        <w:numPr>
          <w:ilvl w:val="0"/>
          <w:numId w:val="23"/>
        </w:numPr>
        <w:tabs>
          <w:tab w:val="left" w:pos="564"/>
        </w:tabs>
        <w:spacing w:before="41" w:line="276" w:lineRule="auto"/>
        <w:ind w:right="128" w:hanging="427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W trakcie realizacji Umowy Inżynier Kontraktu uprawniony jest do wykonywania czynności kontrolnych wobec Wykonawcy odnośnie spełniania przez Wykonawcę lub podwykonawcę, lub dalszego podwykonawcę wymogu zatrudnienia na podstawie umowy o pracę osób </w:t>
      </w:r>
      <w:r w:rsidRPr="00EA02ED">
        <w:rPr>
          <w:sz w:val="24"/>
          <w:szCs w:val="24"/>
        </w:rPr>
        <w:lastRenderedPageBreak/>
        <w:t>wykonujących czynności określone w ust. 3</w:t>
      </w:r>
      <w:r w:rsidR="00BD271E">
        <w:rPr>
          <w:sz w:val="24"/>
          <w:szCs w:val="24"/>
        </w:rPr>
        <w:t>2</w:t>
      </w:r>
      <w:r w:rsidRPr="00EA02ED">
        <w:rPr>
          <w:sz w:val="24"/>
          <w:szCs w:val="24"/>
        </w:rPr>
        <w:t>, zgodnie z umową i SIWZ. Inżynier Kontraktu uprawniony jest w szczególności</w:t>
      </w:r>
      <w:r w:rsidRPr="00EA02ED">
        <w:rPr>
          <w:spacing w:val="-9"/>
          <w:sz w:val="24"/>
          <w:szCs w:val="24"/>
        </w:rPr>
        <w:t xml:space="preserve"> </w:t>
      </w:r>
      <w:r w:rsidRPr="00EA02ED">
        <w:rPr>
          <w:sz w:val="24"/>
          <w:szCs w:val="24"/>
        </w:rPr>
        <w:t>do:</w:t>
      </w:r>
    </w:p>
    <w:p w:rsidR="00B75526" w:rsidRPr="00EA02ED" w:rsidRDefault="00AB30BA">
      <w:pPr>
        <w:pStyle w:val="Akapitzlist"/>
        <w:numPr>
          <w:ilvl w:val="0"/>
          <w:numId w:val="21"/>
        </w:numPr>
        <w:tabs>
          <w:tab w:val="left" w:pos="926"/>
        </w:tabs>
        <w:spacing w:before="2" w:line="276" w:lineRule="auto"/>
        <w:ind w:right="140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żądania</w:t>
      </w:r>
      <w:proofErr w:type="gramEnd"/>
      <w:r w:rsidRPr="00EA02ED">
        <w:rPr>
          <w:sz w:val="24"/>
          <w:szCs w:val="24"/>
        </w:rPr>
        <w:t xml:space="preserve"> oświadczeń i dokumentów w zakresie potwier</w:t>
      </w:r>
      <w:r w:rsidR="00EA02ED">
        <w:rPr>
          <w:sz w:val="24"/>
          <w:szCs w:val="24"/>
        </w:rPr>
        <w:t>dzenia spełniania ww. wymogów i </w:t>
      </w:r>
      <w:r w:rsidRPr="00EA02ED">
        <w:rPr>
          <w:sz w:val="24"/>
          <w:szCs w:val="24"/>
        </w:rPr>
        <w:t>dokonywania ich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oceny,</w:t>
      </w:r>
    </w:p>
    <w:p w:rsidR="00B75526" w:rsidRPr="00EA02ED" w:rsidRDefault="00AB30BA">
      <w:pPr>
        <w:pStyle w:val="Akapitzlist"/>
        <w:numPr>
          <w:ilvl w:val="0"/>
          <w:numId w:val="21"/>
        </w:numPr>
        <w:tabs>
          <w:tab w:val="left" w:pos="833"/>
        </w:tabs>
        <w:spacing w:line="276" w:lineRule="auto"/>
        <w:ind w:right="143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żądania</w:t>
      </w:r>
      <w:proofErr w:type="gramEnd"/>
      <w:r w:rsidRPr="00EA02ED">
        <w:rPr>
          <w:sz w:val="24"/>
          <w:szCs w:val="24"/>
        </w:rPr>
        <w:t xml:space="preserve"> wyjaśnień w przypadku wątpliwości w zakresie potwierdzenia spełniania ww. wymogów,</w:t>
      </w:r>
    </w:p>
    <w:p w:rsidR="00B75526" w:rsidRPr="00EA02ED" w:rsidRDefault="00AB30BA">
      <w:pPr>
        <w:pStyle w:val="Akapitzlist"/>
        <w:numPr>
          <w:ilvl w:val="0"/>
          <w:numId w:val="21"/>
        </w:numPr>
        <w:tabs>
          <w:tab w:val="left" w:pos="809"/>
        </w:tabs>
        <w:ind w:left="808" w:hanging="245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przeprowadzania</w:t>
      </w:r>
      <w:proofErr w:type="gramEnd"/>
      <w:r w:rsidRPr="00EA02ED">
        <w:rPr>
          <w:sz w:val="24"/>
          <w:szCs w:val="24"/>
        </w:rPr>
        <w:t xml:space="preserve"> kontroli na miejscu realizacji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EA02ED" w:rsidP="001F5CA4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567" w:right="13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B30BA" w:rsidRPr="00EA02ED">
        <w:rPr>
          <w:sz w:val="24"/>
          <w:szCs w:val="24"/>
        </w:rPr>
        <w:t>trak</w:t>
      </w:r>
      <w:r>
        <w:rPr>
          <w:sz w:val="24"/>
          <w:szCs w:val="24"/>
        </w:rPr>
        <w:t>cie realizacji zamówienia na</w:t>
      </w:r>
      <w:r w:rsidR="00AB30BA" w:rsidRPr="00EA02ED">
        <w:rPr>
          <w:sz w:val="24"/>
          <w:szCs w:val="24"/>
        </w:rPr>
        <w:t xml:space="preserve"> każde wezwa</w:t>
      </w:r>
      <w:r w:rsidR="006C6EBF" w:rsidRPr="00EA02ED">
        <w:rPr>
          <w:sz w:val="24"/>
          <w:szCs w:val="24"/>
        </w:rPr>
        <w:t>nie Inżyniera Kontraktu w </w:t>
      </w:r>
      <w:r>
        <w:rPr>
          <w:sz w:val="24"/>
          <w:szCs w:val="24"/>
        </w:rPr>
        <w:t>wyznaczonym w </w:t>
      </w:r>
      <w:r w:rsidR="00AB30BA" w:rsidRPr="00EA02ED">
        <w:rPr>
          <w:sz w:val="24"/>
          <w:szCs w:val="24"/>
        </w:rPr>
        <w:t>tym wezwaniu terminie, wykonawca przedłoży zamawiaj</w:t>
      </w:r>
      <w:r>
        <w:rPr>
          <w:sz w:val="24"/>
          <w:szCs w:val="24"/>
        </w:rPr>
        <w:t>ącemu wskazane poniżej dowody, w </w:t>
      </w:r>
      <w:r w:rsidR="00AB30BA" w:rsidRPr="00EA02ED">
        <w:rPr>
          <w:sz w:val="24"/>
          <w:szCs w:val="24"/>
        </w:rPr>
        <w:t xml:space="preserve">celu potwierdzenia spełnienia </w:t>
      </w:r>
      <w:proofErr w:type="gramStart"/>
      <w:r w:rsidR="00AB30BA" w:rsidRPr="00EA02ED">
        <w:rPr>
          <w:sz w:val="24"/>
          <w:szCs w:val="24"/>
        </w:rPr>
        <w:t>wymogu  zatrudnienia</w:t>
      </w:r>
      <w:proofErr w:type="gramEnd"/>
      <w:r w:rsidR="00AB30BA" w:rsidRPr="00EA02ED">
        <w:rPr>
          <w:sz w:val="24"/>
          <w:szCs w:val="24"/>
        </w:rPr>
        <w:t xml:space="preserve">   na podstawie umowy o pracę przez wykonawcę lub podwykonawcę, lub dalszego podwykonawcę osób wykonujących wskazane w ust. 3</w:t>
      </w:r>
      <w:r w:rsidR="00BD271E">
        <w:rPr>
          <w:sz w:val="24"/>
          <w:szCs w:val="24"/>
        </w:rPr>
        <w:t>2</w:t>
      </w:r>
      <w:r w:rsidR="00AB30BA" w:rsidRPr="00EA02ED">
        <w:rPr>
          <w:sz w:val="24"/>
          <w:szCs w:val="24"/>
        </w:rPr>
        <w:t xml:space="preserve"> czynności w trakcie realizacji zamówienia:</w:t>
      </w:r>
    </w:p>
    <w:p w:rsidR="00B75526" w:rsidRPr="00EA02ED" w:rsidRDefault="00AB30BA" w:rsidP="001F5CA4">
      <w:pPr>
        <w:pStyle w:val="Akapitzlist"/>
        <w:numPr>
          <w:ilvl w:val="0"/>
          <w:numId w:val="20"/>
        </w:numPr>
        <w:tabs>
          <w:tab w:val="left" w:pos="845"/>
        </w:tabs>
        <w:spacing w:before="1" w:line="276" w:lineRule="auto"/>
        <w:ind w:right="136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oświadczenie</w:t>
      </w:r>
      <w:proofErr w:type="gramEnd"/>
      <w:r w:rsidRPr="00EA02ED">
        <w:rPr>
          <w:sz w:val="24"/>
          <w:szCs w:val="24"/>
        </w:rPr>
        <w:t xml:space="preserve"> wykonawcy lub podwykonaw</w:t>
      </w:r>
      <w:r w:rsidR="006C6EBF" w:rsidRPr="00EA02ED">
        <w:rPr>
          <w:sz w:val="24"/>
          <w:szCs w:val="24"/>
        </w:rPr>
        <w:t>cy, lub dalszego podwykonawcy o </w:t>
      </w:r>
      <w:r w:rsidRPr="00EA02ED">
        <w:rPr>
          <w:sz w:val="24"/>
          <w:szCs w:val="24"/>
        </w:rPr>
        <w:t>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lub dalszego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podwykonawcy;</w:t>
      </w:r>
    </w:p>
    <w:p w:rsidR="00B75526" w:rsidRDefault="00AB30BA" w:rsidP="00EA02ED">
      <w:pPr>
        <w:pStyle w:val="Akapitzlist"/>
        <w:numPr>
          <w:ilvl w:val="0"/>
          <w:numId w:val="20"/>
        </w:numPr>
        <w:tabs>
          <w:tab w:val="left" w:pos="845"/>
        </w:tabs>
        <w:spacing w:line="276" w:lineRule="auto"/>
        <w:ind w:right="133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poświadczoną</w:t>
      </w:r>
      <w:proofErr w:type="gramEnd"/>
      <w:r w:rsidRPr="00EA02ED">
        <w:rPr>
          <w:sz w:val="24"/>
          <w:szCs w:val="24"/>
        </w:rPr>
        <w:t xml:space="preserve"> za zgodność z oryginałem odpowiednio przez wykonawcę lub podwykonawcę, lub dalszego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</w:t>
      </w:r>
      <w:r w:rsidR="00EA02ED">
        <w:rPr>
          <w:sz w:val="24"/>
          <w:szCs w:val="24"/>
        </w:rPr>
        <w:t xml:space="preserve">  </w:t>
      </w:r>
    </w:p>
    <w:p w:rsidR="00B75526" w:rsidRPr="00EA02ED" w:rsidRDefault="00AB30BA" w:rsidP="001F5CA4">
      <w:pPr>
        <w:pStyle w:val="Akapitzlist"/>
        <w:numPr>
          <w:ilvl w:val="0"/>
          <w:numId w:val="20"/>
        </w:numPr>
        <w:tabs>
          <w:tab w:val="left" w:pos="845"/>
        </w:tabs>
        <w:spacing w:before="90" w:line="276" w:lineRule="auto"/>
        <w:ind w:right="134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zaświadczenie</w:t>
      </w:r>
      <w:proofErr w:type="gramEnd"/>
      <w:r w:rsidRPr="00EA02ED">
        <w:rPr>
          <w:sz w:val="24"/>
          <w:szCs w:val="24"/>
        </w:rPr>
        <w:t xml:space="preserve"> właściwego oddziału ZUS, potwierdzające opłacanie przez wykonawcę lub podwykonawcę, lub dalszego podwykonawcę składek na </w:t>
      </w:r>
      <w:r w:rsidR="006C6EBF" w:rsidRPr="00EA02ED">
        <w:rPr>
          <w:sz w:val="24"/>
          <w:szCs w:val="24"/>
        </w:rPr>
        <w:t>ubezpieczenia społeczne i </w:t>
      </w:r>
      <w:r w:rsidRPr="00EA02ED">
        <w:rPr>
          <w:sz w:val="24"/>
          <w:szCs w:val="24"/>
        </w:rPr>
        <w:t>zdrowotne z tytułu zatrudnienia na podstawie umów o pracę za ostatni okres rozliczeniowy;</w:t>
      </w:r>
    </w:p>
    <w:p w:rsidR="00B75526" w:rsidRPr="00EA02ED" w:rsidRDefault="00AB30BA">
      <w:pPr>
        <w:pStyle w:val="Akapitzlist"/>
        <w:numPr>
          <w:ilvl w:val="0"/>
          <w:numId w:val="20"/>
        </w:numPr>
        <w:tabs>
          <w:tab w:val="left" w:pos="845"/>
        </w:tabs>
        <w:spacing w:line="276" w:lineRule="auto"/>
        <w:ind w:right="134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poświadczoną</w:t>
      </w:r>
      <w:proofErr w:type="gramEnd"/>
      <w:r w:rsidRPr="00EA02ED">
        <w:rPr>
          <w:sz w:val="24"/>
          <w:szCs w:val="24"/>
        </w:rPr>
        <w:t xml:space="preserve"> za zgodność z oryginałem odpowiednio przez wykonawcę lub podwykonawcę, lub dalszego podwykonawcę kopię dowodu potwierdzającego zgłoszenie pracownika przez pracodawcę do ubezpieczeń, zanonimizowaną w sposób zapewniający ochronę danych osobowych pracowników, zgodnie z przepisami ustawy z dnia 29 sierpnia 1997 r. o ochronie danych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osobowych.</w:t>
      </w:r>
    </w:p>
    <w:p w:rsidR="006C6EBF" w:rsidRPr="00EA02ED" w:rsidRDefault="00AB30BA" w:rsidP="006C6EBF">
      <w:pPr>
        <w:pStyle w:val="Akapitzlist"/>
        <w:numPr>
          <w:ilvl w:val="0"/>
          <w:numId w:val="23"/>
        </w:numPr>
        <w:tabs>
          <w:tab w:val="left" w:pos="845"/>
        </w:tabs>
        <w:spacing w:line="276" w:lineRule="auto"/>
        <w:ind w:right="136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Niezłożenie przez wykonawcę, na wezwanie Inżyniera Kontraktu w wyznaczonym w tym wezwaniu terminie, żądanych przez zamawiającego dowodów, w celu potwierdzenia spełnienia przez wykonawcę lub podwykonawcę, lub dalszego podwykonawcę wymogu zatrudnienia na podstawie umowy o pracę, traktowane </w:t>
      </w:r>
      <w:proofErr w:type="gramStart"/>
      <w:r w:rsidRPr="00EA02ED">
        <w:rPr>
          <w:sz w:val="24"/>
          <w:szCs w:val="24"/>
        </w:rPr>
        <w:t>będzie jako</w:t>
      </w:r>
      <w:proofErr w:type="gramEnd"/>
      <w:r w:rsidRPr="00EA02ED">
        <w:rPr>
          <w:sz w:val="24"/>
          <w:szCs w:val="24"/>
        </w:rPr>
        <w:t xml:space="preserve"> niespełnienie przez </w:t>
      </w:r>
      <w:r w:rsidRPr="00EA02ED">
        <w:rPr>
          <w:sz w:val="24"/>
          <w:szCs w:val="24"/>
        </w:rPr>
        <w:lastRenderedPageBreak/>
        <w:t>wykonawcę lub podwykonawcę wymogu zatrudnienia na podstawie umowy o pracę osób, wykonujących wskazane w ust. 3</w:t>
      </w:r>
      <w:r w:rsidR="00BD271E">
        <w:rPr>
          <w:sz w:val="24"/>
          <w:szCs w:val="24"/>
        </w:rPr>
        <w:t>2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czynności.</w:t>
      </w:r>
    </w:p>
    <w:p w:rsidR="006C6EBF" w:rsidRPr="00EA02ED" w:rsidRDefault="00AB30BA" w:rsidP="006C6EBF">
      <w:pPr>
        <w:pStyle w:val="Akapitzlist"/>
        <w:numPr>
          <w:ilvl w:val="0"/>
          <w:numId w:val="23"/>
        </w:numPr>
        <w:tabs>
          <w:tab w:val="left" w:pos="845"/>
        </w:tabs>
        <w:spacing w:line="276" w:lineRule="auto"/>
        <w:ind w:right="136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W </w:t>
      </w:r>
      <w:proofErr w:type="gramStart"/>
      <w:r w:rsidRPr="00EA02ED">
        <w:rPr>
          <w:sz w:val="24"/>
          <w:szCs w:val="24"/>
        </w:rPr>
        <w:t>przypadku  uzasadnionych</w:t>
      </w:r>
      <w:proofErr w:type="gramEnd"/>
      <w:r w:rsidRPr="00EA02ED">
        <w:rPr>
          <w:sz w:val="24"/>
          <w:szCs w:val="24"/>
        </w:rPr>
        <w:t xml:space="preserve">  wątpliwości  co  do  przestrzegania  prawa  pracy przez wykonawcę lub podwykonawcę, lub dalszego podwykonawcę, zamawiający może zwrócić się o przeprowadzenie kontroli przez Państwową Inspekcję</w:t>
      </w:r>
      <w:r w:rsidRPr="00EA02ED">
        <w:rPr>
          <w:spacing w:val="-8"/>
          <w:sz w:val="24"/>
          <w:szCs w:val="24"/>
        </w:rPr>
        <w:t xml:space="preserve"> </w:t>
      </w:r>
      <w:r w:rsidRPr="00EA02ED">
        <w:rPr>
          <w:sz w:val="24"/>
          <w:szCs w:val="24"/>
        </w:rPr>
        <w:t>Pracy.</w:t>
      </w:r>
    </w:p>
    <w:p w:rsidR="00B75526" w:rsidRPr="00EA02ED" w:rsidRDefault="006C6EBF" w:rsidP="006C6EBF">
      <w:pPr>
        <w:pStyle w:val="Akapitzlist"/>
        <w:numPr>
          <w:ilvl w:val="0"/>
          <w:numId w:val="23"/>
        </w:numPr>
        <w:tabs>
          <w:tab w:val="left" w:pos="845"/>
        </w:tabs>
        <w:spacing w:line="276" w:lineRule="auto"/>
        <w:ind w:right="136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</w:t>
      </w:r>
      <w:r w:rsidR="00AB30BA" w:rsidRPr="00EA02ED">
        <w:rPr>
          <w:sz w:val="24"/>
          <w:szCs w:val="24"/>
        </w:rPr>
        <w:t>ykonawca pod nadzorem Inżyniera Kontraktu, po zakończeniu</w:t>
      </w:r>
      <w:r w:rsidR="00AB30BA" w:rsidRPr="00EA02ED">
        <w:rPr>
          <w:spacing w:val="1"/>
          <w:sz w:val="24"/>
          <w:szCs w:val="24"/>
        </w:rPr>
        <w:t xml:space="preserve"> </w:t>
      </w:r>
      <w:r w:rsidR="00AB30BA" w:rsidRPr="00EA02ED">
        <w:rPr>
          <w:sz w:val="24"/>
          <w:szCs w:val="24"/>
        </w:rPr>
        <w:t>robót:</w:t>
      </w:r>
    </w:p>
    <w:p w:rsidR="00D426F3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left="567" w:right="136" w:firstLine="4"/>
        <w:rPr>
          <w:sz w:val="24"/>
          <w:szCs w:val="24"/>
        </w:rPr>
      </w:pPr>
      <w:r w:rsidRPr="00EA02ED">
        <w:rPr>
          <w:sz w:val="24"/>
          <w:szCs w:val="24"/>
        </w:rPr>
        <w:t>zgłosi gotowość do dokonania przez Zamawiającego ko</w:t>
      </w:r>
      <w:r w:rsidR="00EA02ED">
        <w:rPr>
          <w:sz w:val="24"/>
          <w:szCs w:val="24"/>
        </w:rPr>
        <w:t xml:space="preserve">misyjnego odbioru </w:t>
      </w:r>
      <w:proofErr w:type="gramStart"/>
      <w:r w:rsidR="00EA02ED">
        <w:rPr>
          <w:sz w:val="24"/>
          <w:szCs w:val="24"/>
        </w:rPr>
        <w:t>końcowego  i</w:t>
      </w:r>
      <w:proofErr w:type="gramEnd"/>
      <w:r w:rsidR="00EA02ED">
        <w:rPr>
          <w:sz w:val="24"/>
          <w:szCs w:val="24"/>
        </w:rPr>
        <w:t> </w:t>
      </w:r>
      <w:r w:rsidRPr="00EA02ED">
        <w:rPr>
          <w:sz w:val="24"/>
          <w:szCs w:val="24"/>
        </w:rPr>
        <w:t>przekazania  –  przyjęcia  do   eksploatacji  przedmiotu  Umowy  wraz  z przygotowaniem wszelkich niezbędnych dokumentów, do których wytworzenia sam Wykonawca jest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zobowiązany,</w:t>
      </w:r>
    </w:p>
    <w:p w:rsidR="00D426F3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uzyska</w:t>
      </w:r>
      <w:proofErr w:type="gramEnd"/>
      <w:r w:rsidRPr="00EA02ED">
        <w:rPr>
          <w:sz w:val="24"/>
          <w:szCs w:val="24"/>
        </w:rPr>
        <w:t xml:space="preserve"> pozytywną decyzję pozwolenia na</w:t>
      </w:r>
      <w:r w:rsidRPr="00EA02ED">
        <w:rPr>
          <w:spacing w:val="-14"/>
          <w:sz w:val="24"/>
          <w:szCs w:val="24"/>
        </w:rPr>
        <w:t xml:space="preserve"> </w:t>
      </w:r>
      <w:r w:rsidRPr="00EA02ED">
        <w:rPr>
          <w:sz w:val="24"/>
          <w:szCs w:val="24"/>
        </w:rPr>
        <w:t>użytkowanie,</w:t>
      </w:r>
    </w:p>
    <w:p w:rsidR="00D426F3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zgromadzi</w:t>
      </w:r>
      <w:proofErr w:type="gramEnd"/>
      <w:r w:rsidRPr="00EA02ED">
        <w:rPr>
          <w:sz w:val="24"/>
          <w:szCs w:val="24"/>
        </w:rPr>
        <w:t xml:space="preserve"> wszelkie dokumenty potrzebne do uzysk</w:t>
      </w:r>
      <w:r w:rsidR="00EA02ED">
        <w:rPr>
          <w:sz w:val="24"/>
          <w:szCs w:val="24"/>
        </w:rPr>
        <w:t>ania dla budynku wybudowanego w </w:t>
      </w:r>
      <w:r w:rsidRPr="00EA02ED">
        <w:rPr>
          <w:sz w:val="24"/>
          <w:szCs w:val="24"/>
        </w:rPr>
        <w:t xml:space="preserve">ramach przedmiotu zamówienia, certyfikatu potwierdzającego jego pasywność wystawionego przez Polski Instytut Budownictwa Pasywnego i Energii Odnawialnej </w:t>
      </w:r>
      <w:r w:rsidR="00854985">
        <w:rPr>
          <w:sz w:val="24"/>
          <w:szCs w:val="24"/>
        </w:rPr>
        <w:t>w Gdańsku l</w:t>
      </w:r>
      <w:r w:rsidRPr="00EA02ED">
        <w:rPr>
          <w:sz w:val="24"/>
          <w:szCs w:val="24"/>
        </w:rPr>
        <w:t>ub inną niezależną instytucję posiadającą akredytację do przeprowadzania certyfikacji budynków pasywnych w</w:t>
      </w:r>
      <w:r w:rsidRPr="00EA02ED">
        <w:rPr>
          <w:spacing w:val="-4"/>
          <w:sz w:val="24"/>
          <w:szCs w:val="24"/>
        </w:rPr>
        <w:t xml:space="preserve"> </w:t>
      </w:r>
      <w:r w:rsidRPr="00EA02ED">
        <w:rPr>
          <w:sz w:val="24"/>
          <w:szCs w:val="24"/>
        </w:rPr>
        <w:t>Europie;</w:t>
      </w:r>
    </w:p>
    <w:p w:rsidR="00D426F3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Pr="00EA02ED">
        <w:rPr>
          <w:sz w:val="24"/>
          <w:szCs w:val="24"/>
        </w:rPr>
        <w:t xml:space="preserve"> terminie realizacji umowy, uzyska dla budynku wybudowanego w ramach przedmiotu zamówienia, certyfikat potwierdzający jego pasywność wystawiony przez Polski Instytut Budownictwa Pasywnego i Energii Odnawialnej </w:t>
      </w:r>
      <w:r w:rsidR="00854985">
        <w:rPr>
          <w:sz w:val="24"/>
          <w:szCs w:val="24"/>
        </w:rPr>
        <w:t xml:space="preserve">w Gdańsku </w:t>
      </w:r>
      <w:r w:rsidRPr="00EA02ED">
        <w:rPr>
          <w:sz w:val="24"/>
          <w:szCs w:val="24"/>
        </w:rPr>
        <w:t>lub inną niezależną</w:t>
      </w:r>
      <w:r w:rsidR="00D426F3" w:rsidRPr="00EA02ED">
        <w:rPr>
          <w:sz w:val="24"/>
          <w:szCs w:val="24"/>
        </w:rPr>
        <w:t xml:space="preserve"> instytucję posiadającą </w:t>
      </w:r>
      <w:r w:rsidRPr="00EA02ED">
        <w:rPr>
          <w:sz w:val="24"/>
          <w:szCs w:val="24"/>
        </w:rPr>
        <w:t>akredytację</w:t>
      </w:r>
      <w:r w:rsidR="00D426F3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do</w:t>
      </w:r>
      <w:r w:rsidR="00D426F3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przeprowadzania</w:t>
      </w:r>
      <w:r w:rsidR="00D426F3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certyfikacji</w:t>
      </w:r>
      <w:r w:rsidR="00D426F3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budynków pasywnych w Europie;</w:t>
      </w:r>
    </w:p>
    <w:p w:rsidR="00B75526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r w:rsidRPr="00EA02ED">
        <w:rPr>
          <w:sz w:val="24"/>
          <w:szCs w:val="24"/>
        </w:rPr>
        <w:t>Zamawiający udzieli Wykonawcy stosownych pełnomocnictw w zakresie niezbędnym do podjęcia i zrealizowania przez Wykonawcę czynności objętych zakresem obowiązków wynikających z niniejszej umowy, takich jak uzyskiwanie decyzji, uzgodnień itp.</w:t>
      </w:r>
    </w:p>
    <w:p w:rsidR="00B75526" w:rsidRPr="00EA02ED" w:rsidRDefault="00AB30BA" w:rsidP="00D426F3">
      <w:pPr>
        <w:pStyle w:val="Akapitzlist"/>
        <w:numPr>
          <w:ilvl w:val="0"/>
          <w:numId w:val="23"/>
        </w:numPr>
        <w:tabs>
          <w:tab w:val="left" w:pos="845"/>
        </w:tabs>
        <w:spacing w:line="276" w:lineRule="auto"/>
        <w:ind w:right="136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Wykonawca będzie zgłaszał roboty zanikające i ulegające zakryciu do odbioru, które będą się odbywać na następujących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zasadach:</w:t>
      </w:r>
    </w:p>
    <w:p w:rsidR="00D426F3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r w:rsidRPr="00EA02ED">
        <w:rPr>
          <w:sz w:val="24"/>
          <w:szCs w:val="24"/>
        </w:rPr>
        <w:t>Wykonawca zobowiązany jest zgłaszać Inżynierowi Kontraktu (przez wpis do dziennika budowy) do odbioru roboty zanikające lub ulegające</w:t>
      </w:r>
      <w:r w:rsidRPr="00EA02ED">
        <w:rPr>
          <w:spacing w:val="-10"/>
          <w:sz w:val="24"/>
          <w:szCs w:val="24"/>
        </w:rPr>
        <w:t xml:space="preserve"> </w:t>
      </w:r>
      <w:r w:rsidRPr="00EA02ED">
        <w:rPr>
          <w:sz w:val="24"/>
          <w:szCs w:val="24"/>
        </w:rPr>
        <w:t>zakryciu;</w:t>
      </w:r>
    </w:p>
    <w:p w:rsidR="00D426F3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r w:rsidRPr="00EA02ED">
        <w:rPr>
          <w:sz w:val="24"/>
          <w:szCs w:val="24"/>
        </w:rPr>
        <w:t>Odbioru robót zanikających lub ulegających zakryciu dokonuje Inżynier Kontraktu, po wykonaniu dokumentacji fotograficznej, w form</w:t>
      </w:r>
      <w:r w:rsidR="00D426F3" w:rsidRPr="00EA02ED">
        <w:rPr>
          <w:sz w:val="24"/>
          <w:szCs w:val="24"/>
        </w:rPr>
        <w:t>ie wpisu do dziennika budowy, w </w:t>
      </w:r>
      <w:r w:rsidRPr="00EA02ED">
        <w:rPr>
          <w:sz w:val="24"/>
          <w:szCs w:val="24"/>
        </w:rPr>
        <w:t xml:space="preserve">terminie nie dłuższym niż </w:t>
      </w:r>
      <w:r w:rsidR="00D426F3" w:rsidRPr="00EA02ED">
        <w:rPr>
          <w:sz w:val="24"/>
          <w:szCs w:val="24"/>
        </w:rPr>
        <w:t>3</w:t>
      </w:r>
      <w:r w:rsidRPr="00EA02ED">
        <w:rPr>
          <w:sz w:val="24"/>
          <w:szCs w:val="24"/>
        </w:rPr>
        <w:t xml:space="preserve"> dni robocze licząc od daty zgłoszenia przez</w:t>
      </w:r>
      <w:r w:rsidRPr="00EA02ED">
        <w:rPr>
          <w:spacing w:val="1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Wykonawcę;</w:t>
      </w:r>
    </w:p>
    <w:p w:rsidR="00B75526" w:rsidRPr="00EA02ED" w:rsidRDefault="00AB30BA" w:rsidP="00D426F3">
      <w:pPr>
        <w:pStyle w:val="Akapitzlist"/>
        <w:numPr>
          <w:ilvl w:val="1"/>
          <w:numId w:val="23"/>
        </w:numPr>
        <w:tabs>
          <w:tab w:val="left" w:pos="993"/>
        </w:tabs>
        <w:spacing w:before="1" w:line="276" w:lineRule="auto"/>
        <w:ind w:right="136" w:firstLine="4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Pr="00EA02ED">
        <w:rPr>
          <w:sz w:val="24"/>
          <w:szCs w:val="24"/>
        </w:rPr>
        <w:t xml:space="preserve"> przypadku nie spełnienia przez Wykonawcę wymogów określonych w pkt. 1, zobowiązany on będzie do odkrycia robót lub w</w:t>
      </w:r>
      <w:r w:rsidR="00D426F3" w:rsidRPr="00EA02ED">
        <w:rPr>
          <w:sz w:val="24"/>
          <w:szCs w:val="24"/>
        </w:rPr>
        <w:t>ykonania otworów kontrolnych, a </w:t>
      </w:r>
      <w:r w:rsidRPr="00EA02ED">
        <w:rPr>
          <w:sz w:val="24"/>
          <w:szCs w:val="24"/>
        </w:rPr>
        <w:t>następnie przywrócenia stanu poprzedniego. Koszt i ryzyko tych czynności obciąża</w:t>
      </w:r>
      <w:r w:rsidRPr="00EA02ED">
        <w:rPr>
          <w:spacing w:val="1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Wykonawcę</w:t>
      </w:r>
    </w:p>
    <w:p w:rsidR="00B75526" w:rsidRPr="00EA02ED" w:rsidRDefault="00B75526">
      <w:pPr>
        <w:pStyle w:val="Tekstpodstawowy"/>
        <w:ind w:left="0"/>
      </w:pPr>
    </w:p>
    <w:p w:rsidR="00B75526" w:rsidRPr="00EA02ED" w:rsidRDefault="00AB30BA">
      <w:pPr>
        <w:pStyle w:val="Nagwek1"/>
        <w:spacing w:before="200"/>
      </w:pPr>
      <w:r w:rsidRPr="00EA02ED">
        <w:t>§4</w:t>
      </w:r>
    </w:p>
    <w:p w:rsidR="00B75526" w:rsidRPr="00EA02ED" w:rsidRDefault="00AB30BA">
      <w:pPr>
        <w:spacing w:before="41"/>
        <w:ind w:left="1126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Gwarancja, rękojmia</w:t>
      </w:r>
    </w:p>
    <w:p w:rsidR="00B75526" w:rsidRPr="00EA02ED" w:rsidRDefault="00AB30BA">
      <w:pPr>
        <w:pStyle w:val="Akapitzlist"/>
        <w:numPr>
          <w:ilvl w:val="0"/>
          <w:numId w:val="19"/>
        </w:numPr>
        <w:tabs>
          <w:tab w:val="left" w:pos="857"/>
          <w:tab w:val="left" w:leader="dot" w:pos="2574"/>
        </w:tabs>
        <w:spacing w:before="39" w:line="276" w:lineRule="auto"/>
        <w:ind w:right="136"/>
        <w:rPr>
          <w:sz w:val="24"/>
          <w:szCs w:val="24"/>
        </w:rPr>
      </w:pPr>
      <w:r w:rsidRPr="00EA02ED">
        <w:rPr>
          <w:sz w:val="24"/>
          <w:szCs w:val="24"/>
        </w:rPr>
        <w:t>Wykonawca udziela Zamawiającemu na przedmiot umowy gwarancji oraz rękojmi na okres</w:t>
      </w:r>
      <w:r w:rsidRPr="00EA02ED">
        <w:rPr>
          <w:sz w:val="24"/>
          <w:szCs w:val="24"/>
        </w:rPr>
        <w:tab/>
        <w:t>miesięcy, licząc od dnia bezusterkowego odbioru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robót</w:t>
      </w:r>
    </w:p>
    <w:p w:rsidR="00D426F3" w:rsidRPr="00EA02ED" w:rsidRDefault="00AB30BA" w:rsidP="00D426F3">
      <w:pPr>
        <w:pStyle w:val="Akapitzlist"/>
        <w:numPr>
          <w:ilvl w:val="0"/>
          <w:numId w:val="19"/>
        </w:numPr>
        <w:tabs>
          <w:tab w:val="left" w:pos="857"/>
        </w:tabs>
        <w:spacing w:line="278" w:lineRule="auto"/>
        <w:ind w:right="142"/>
        <w:rPr>
          <w:sz w:val="24"/>
          <w:szCs w:val="24"/>
        </w:rPr>
      </w:pPr>
      <w:r w:rsidRPr="00EA02ED">
        <w:rPr>
          <w:sz w:val="24"/>
          <w:szCs w:val="24"/>
        </w:rPr>
        <w:t>Zamawiający może dochodzić roszczeń z tytułu gwarancji i rękojmi także po okresie wskazanym w ust. 1, jeżeli zgłosił wadę przed upływem tego</w:t>
      </w:r>
      <w:r w:rsidRPr="00EA02ED">
        <w:rPr>
          <w:spacing w:val="-7"/>
          <w:sz w:val="24"/>
          <w:szCs w:val="24"/>
        </w:rPr>
        <w:t xml:space="preserve"> </w:t>
      </w:r>
      <w:r w:rsidRPr="00EA02ED">
        <w:rPr>
          <w:sz w:val="24"/>
          <w:szCs w:val="24"/>
        </w:rPr>
        <w:t>okresu.</w:t>
      </w:r>
    </w:p>
    <w:p w:rsidR="00D426F3" w:rsidRPr="00EA02ED" w:rsidRDefault="00AB30BA" w:rsidP="00D426F3">
      <w:pPr>
        <w:pStyle w:val="Akapitzlist"/>
        <w:numPr>
          <w:ilvl w:val="0"/>
          <w:numId w:val="19"/>
        </w:numPr>
        <w:tabs>
          <w:tab w:val="left" w:pos="857"/>
        </w:tabs>
        <w:spacing w:line="278" w:lineRule="auto"/>
        <w:ind w:right="142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będzie odpowiedzialny za usunięcie na swój koszt i ryzyko wszelkich wad, jakie </w:t>
      </w:r>
      <w:r w:rsidRPr="00EA02ED">
        <w:rPr>
          <w:sz w:val="24"/>
          <w:szCs w:val="24"/>
        </w:rPr>
        <w:lastRenderedPageBreak/>
        <w:t>wystąpią w wykonanych robotach, które ujawnią się w czasie trwania okresu</w:t>
      </w:r>
      <w:r w:rsidR="00D426F3" w:rsidRPr="00EA02ED">
        <w:rPr>
          <w:sz w:val="24"/>
          <w:szCs w:val="24"/>
        </w:rPr>
        <w:t xml:space="preserve"> </w:t>
      </w:r>
      <w:r w:rsidR="00EA02ED">
        <w:rPr>
          <w:sz w:val="24"/>
          <w:szCs w:val="24"/>
        </w:rPr>
        <w:t>gwarancyjnego i </w:t>
      </w:r>
      <w:r w:rsidRPr="00EA02ED">
        <w:rPr>
          <w:sz w:val="24"/>
          <w:szCs w:val="24"/>
        </w:rPr>
        <w:t>rękojmi.</w:t>
      </w:r>
    </w:p>
    <w:p w:rsidR="00D426F3" w:rsidRPr="00EA02ED" w:rsidRDefault="00AB30BA" w:rsidP="00D426F3">
      <w:pPr>
        <w:pStyle w:val="Akapitzlist"/>
        <w:numPr>
          <w:ilvl w:val="0"/>
          <w:numId w:val="19"/>
        </w:numPr>
        <w:tabs>
          <w:tab w:val="left" w:pos="857"/>
        </w:tabs>
        <w:spacing w:line="278" w:lineRule="auto"/>
        <w:ind w:right="142"/>
        <w:rPr>
          <w:sz w:val="24"/>
          <w:szCs w:val="24"/>
        </w:rPr>
      </w:pPr>
      <w:r w:rsidRPr="00EA02ED">
        <w:rPr>
          <w:sz w:val="24"/>
          <w:szCs w:val="24"/>
        </w:rPr>
        <w:t>Ustalenie wad, ich ilości i rozmiaru odbywać się bę</w:t>
      </w:r>
      <w:r w:rsidR="00D426F3" w:rsidRPr="00EA02ED">
        <w:rPr>
          <w:sz w:val="24"/>
          <w:szCs w:val="24"/>
        </w:rPr>
        <w:t>dzie na wniosek Zamawiającego w </w:t>
      </w:r>
      <w:r w:rsidRPr="00EA02ED">
        <w:rPr>
          <w:sz w:val="24"/>
          <w:szCs w:val="24"/>
        </w:rPr>
        <w:t>terminie nie dłuższym niż 48 godzin od daty powiadomienia Wykonawcy w formie telefonicznej, pisemnej lub faksem, przy zapewnieniu udziału</w:t>
      </w:r>
      <w:r w:rsidRPr="00EA02ED">
        <w:rPr>
          <w:spacing w:val="-8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Wykonawcy.</w:t>
      </w:r>
    </w:p>
    <w:p w:rsidR="00B75526" w:rsidRPr="00EA02ED" w:rsidRDefault="00AB30BA" w:rsidP="00D426F3">
      <w:pPr>
        <w:pStyle w:val="Akapitzlist"/>
        <w:numPr>
          <w:ilvl w:val="0"/>
          <w:numId w:val="19"/>
        </w:numPr>
        <w:tabs>
          <w:tab w:val="left" w:pos="857"/>
        </w:tabs>
        <w:spacing w:line="278" w:lineRule="auto"/>
        <w:ind w:right="142"/>
        <w:rPr>
          <w:sz w:val="24"/>
          <w:szCs w:val="24"/>
        </w:rPr>
      </w:pPr>
      <w:r w:rsidRPr="00EA02ED">
        <w:rPr>
          <w:sz w:val="24"/>
          <w:szCs w:val="24"/>
        </w:rPr>
        <w:t>Wykonawca jest zobowiązany do usuwania wad, usterek zgłoszonych przez Zamawiającego:</w:t>
      </w:r>
    </w:p>
    <w:p w:rsidR="00B75526" w:rsidRPr="00EA02ED" w:rsidRDefault="00AB30BA" w:rsidP="00D426F3">
      <w:pPr>
        <w:pStyle w:val="Akapitzlist"/>
        <w:numPr>
          <w:ilvl w:val="0"/>
          <w:numId w:val="19"/>
        </w:numPr>
        <w:tabs>
          <w:tab w:val="left" w:pos="1577"/>
          <w:tab w:val="left" w:pos="4598"/>
        </w:tabs>
        <w:spacing w:line="276" w:lineRule="auto"/>
        <w:ind w:right="13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 xml:space="preserve">w </w:t>
      </w:r>
      <w:r w:rsidRPr="00EA02ED">
        <w:rPr>
          <w:spacing w:val="56"/>
          <w:sz w:val="24"/>
          <w:szCs w:val="24"/>
        </w:rPr>
        <w:t xml:space="preserve"> </w:t>
      </w:r>
      <w:r w:rsidRPr="00EA02ED">
        <w:rPr>
          <w:sz w:val="24"/>
          <w:szCs w:val="24"/>
        </w:rPr>
        <w:t>terminach</w:t>
      </w:r>
      <w:proofErr w:type="gramEnd"/>
      <w:r w:rsidRPr="00EA02ED">
        <w:rPr>
          <w:sz w:val="24"/>
          <w:szCs w:val="24"/>
        </w:rPr>
        <w:t xml:space="preserve"> </w:t>
      </w:r>
      <w:r w:rsidRPr="00EA02ED">
        <w:rPr>
          <w:spacing w:val="56"/>
          <w:sz w:val="24"/>
          <w:szCs w:val="24"/>
        </w:rPr>
        <w:t xml:space="preserve"> </w:t>
      </w:r>
      <w:r w:rsidRPr="00EA02ED">
        <w:rPr>
          <w:sz w:val="24"/>
          <w:szCs w:val="24"/>
        </w:rPr>
        <w:t>określonych</w:t>
      </w:r>
      <w:r w:rsidR="00854985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przez Zamawiającego w Protokole odbioru ostatecznego, nie krótszych niż 7 dni od dnia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zgłoszenia,</w:t>
      </w:r>
    </w:p>
    <w:p w:rsidR="00B75526" w:rsidRPr="00EA02ED" w:rsidRDefault="00AB30BA" w:rsidP="00D426F3">
      <w:pPr>
        <w:pStyle w:val="Akapitzlist"/>
        <w:numPr>
          <w:ilvl w:val="1"/>
          <w:numId w:val="19"/>
        </w:numPr>
        <w:tabs>
          <w:tab w:val="left" w:pos="1577"/>
        </w:tabs>
        <w:spacing w:line="276" w:lineRule="auto"/>
        <w:ind w:left="709" w:right="-6" w:hanging="283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Pr="00EA02ED">
        <w:rPr>
          <w:sz w:val="24"/>
          <w:szCs w:val="24"/>
        </w:rPr>
        <w:t xml:space="preserve"> terminach określonych przez Zamawiającego w Protokołach spisanych w okresie rękojmi, bądź gwarancji, nie krótszych niż 7 dni od dnia</w:t>
      </w:r>
      <w:r w:rsidRPr="00EA02ED">
        <w:rPr>
          <w:spacing w:val="-13"/>
          <w:sz w:val="24"/>
          <w:szCs w:val="24"/>
        </w:rPr>
        <w:t xml:space="preserve"> </w:t>
      </w:r>
      <w:r w:rsidRPr="00EA02ED">
        <w:rPr>
          <w:sz w:val="24"/>
          <w:szCs w:val="24"/>
        </w:rPr>
        <w:t>zgłoszenia,</w:t>
      </w:r>
    </w:p>
    <w:p w:rsidR="00B75526" w:rsidRPr="00EA02ED" w:rsidRDefault="00AB30BA" w:rsidP="00D426F3">
      <w:pPr>
        <w:pStyle w:val="Akapitzlist"/>
        <w:numPr>
          <w:ilvl w:val="1"/>
          <w:numId w:val="19"/>
        </w:numPr>
        <w:tabs>
          <w:tab w:val="left" w:pos="1577"/>
        </w:tabs>
        <w:spacing w:line="276" w:lineRule="auto"/>
        <w:ind w:left="709" w:right="-6" w:hanging="283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Pr="00EA02ED">
        <w:rPr>
          <w:sz w:val="24"/>
          <w:szCs w:val="24"/>
        </w:rPr>
        <w:t xml:space="preserve"> ciągu 24 godzin od zgłoszenia w sytuacjach, kiedy wada</w:t>
      </w:r>
      <w:r w:rsidRPr="00EA02ED">
        <w:rPr>
          <w:spacing w:val="-18"/>
          <w:sz w:val="24"/>
          <w:szCs w:val="24"/>
        </w:rPr>
        <w:t xml:space="preserve"> </w:t>
      </w:r>
      <w:r w:rsidRPr="00EA02ED">
        <w:rPr>
          <w:sz w:val="24"/>
          <w:szCs w:val="24"/>
        </w:rPr>
        <w:t xml:space="preserve">zagraża </w:t>
      </w:r>
      <w:r w:rsidR="00D426F3" w:rsidRPr="00EA02ED">
        <w:rPr>
          <w:sz w:val="24"/>
          <w:szCs w:val="24"/>
        </w:rPr>
        <w:t>b</w:t>
      </w:r>
      <w:r w:rsidRPr="00EA02ED">
        <w:rPr>
          <w:sz w:val="24"/>
          <w:szCs w:val="24"/>
        </w:rPr>
        <w:t>ezpieczeństwu użytkowników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obiektu,</w:t>
      </w:r>
    </w:p>
    <w:p w:rsidR="00B75526" w:rsidRPr="00EA02ED" w:rsidRDefault="00AB30BA" w:rsidP="00D426F3">
      <w:pPr>
        <w:pStyle w:val="Akapitzlist"/>
        <w:numPr>
          <w:ilvl w:val="1"/>
          <w:numId w:val="19"/>
        </w:numPr>
        <w:tabs>
          <w:tab w:val="left" w:pos="1577"/>
        </w:tabs>
        <w:spacing w:before="1"/>
        <w:ind w:left="709" w:hanging="283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="00854985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ciągu 30 dni w każdym innym przypadku nieokreślonym</w:t>
      </w:r>
      <w:r w:rsidRPr="00EA02ED">
        <w:rPr>
          <w:spacing w:val="-4"/>
          <w:sz w:val="24"/>
          <w:szCs w:val="24"/>
        </w:rPr>
        <w:t xml:space="preserve"> </w:t>
      </w:r>
      <w:r w:rsidRPr="00EA02ED">
        <w:rPr>
          <w:sz w:val="24"/>
          <w:szCs w:val="24"/>
        </w:rPr>
        <w:t>wyżej.</w:t>
      </w:r>
    </w:p>
    <w:p w:rsidR="00B75526" w:rsidRPr="00EA02ED" w:rsidRDefault="00AB30BA">
      <w:pPr>
        <w:pStyle w:val="Akapitzlist"/>
        <w:numPr>
          <w:ilvl w:val="0"/>
          <w:numId w:val="19"/>
        </w:numPr>
        <w:tabs>
          <w:tab w:val="left" w:pos="857"/>
        </w:tabs>
        <w:spacing w:line="276" w:lineRule="auto"/>
        <w:ind w:right="134"/>
        <w:rPr>
          <w:sz w:val="24"/>
          <w:szCs w:val="24"/>
        </w:rPr>
      </w:pPr>
      <w:r w:rsidRPr="00EA02ED">
        <w:rPr>
          <w:sz w:val="24"/>
          <w:szCs w:val="24"/>
        </w:rPr>
        <w:t>Nie usunięcie wady, usterki w przypadku określonym w ust. 4 lit. c umożliwia Zamawiającemu zlecenie ich usunięcia osobie trzeciej na koszt Wykonawcy. W takim przypadku koszty usuwania wad mogą być pokrywane</w:t>
      </w:r>
      <w:r w:rsidR="00D426F3" w:rsidRPr="00EA02ED">
        <w:rPr>
          <w:sz w:val="24"/>
          <w:szCs w:val="24"/>
        </w:rPr>
        <w:t xml:space="preserve"> w pierwszej kolejności z </w:t>
      </w:r>
      <w:r w:rsidRPr="00EA02ED">
        <w:rPr>
          <w:sz w:val="24"/>
          <w:szCs w:val="24"/>
        </w:rPr>
        <w:t>zabezpieczenia należytego wykonania</w:t>
      </w:r>
      <w:r w:rsidRPr="00EA02ED">
        <w:rPr>
          <w:spacing w:val="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Akapitzlist"/>
        <w:numPr>
          <w:ilvl w:val="0"/>
          <w:numId w:val="19"/>
        </w:numPr>
        <w:tabs>
          <w:tab w:val="left" w:pos="857"/>
        </w:tabs>
        <w:spacing w:line="276" w:lineRule="auto"/>
        <w:ind w:right="137"/>
        <w:rPr>
          <w:sz w:val="24"/>
          <w:szCs w:val="24"/>
        </w:rPr>
      </w:pPr>
      <w:r w:rsidRPr="00EA02ED">
        <w:rPr>
          <w:sz w:val="24"/>
          <w:szCs w:val="24"/>
        </w:rPr>
        <w:t xml:space="preserve">Jeżeli Wykonawca nie usunie wad w terminie wskazanym przez Zamawiającego, to Zamawiający pisemnie wezwie Wykonawcę do usunięcia wad pod rygorem zlecenia wykonania zastępczego z zastrzeżeniem </w:t>
      </w:r>
      <w:r w:rsidR="00854985" w:rsidRPr="00EA02ED">
        <w:rPr>
          <w:sz w:val="24"/>
          <w:szCs w:val="24"/>
        </w:rPr>
        <w:t>ust., 5. Jeżeli</w:t>
      </w:r>
      <w:r w:rsidRPr="00EA02ED">
        <w:rPr>
          <w:sz w:val="24"/>
          <w:szCs w:val="24"/>
        </w:rPr>
        <w:t xml:space="preserve"> Wykonawca, pomimo wezwania, pozostaje w zwłoce trwającej dłużej niż 7 dni od dnia wezwania, Zamawiający ma prawo zlecić usunięcie wad stronie trzeciej na koszt Wykonawcy. W tym przypadku koszty usuwania wad mogą być pokrywane w pierwszej kolejności z zatrzymanej kwoty będącej zabezpieczeniem należytego wykonania</w:t>
      </w:r>
      <w:r w:rsidRPr="00EA02ED">
        <w:rPr>
          <w:spacing w:val="-7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B75526">
      <w:pPr>
        <w:pStyle w:val="Tekstpodstawowy"/>
        <w:spacing w:before="1"/>
        <w:ind w:left="0"/>
      </w:pPr>
    </w:p>
    <w:p w:rsidR="00B75526" w:rsidRPr="00EA02ED" w:rsidRDefault="00AB30BA">
      <w:pPr>
        <w:pStyle w:val="Nagwek1"/>
        <w:ind w:right="703"/>
      </w:pPr>
      <w:r w:rsidRPr="00EA02ED">
        <w:t>§5</w:t>
      </w:r>
    </w:p>
    <w:p w:rsidR="00B75526" w:rsidRPr="00EA02ED" w:rsidRDefault="00AB30BA">
      <w:pPr>
        <w:spacing w:before="43"/>
        <w:ind w:left="1129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Obowiązki Zamawiającego</w:t>
      </w:r>
    </w:p>
    <w:p w:rsidR="00B75526" w:rsidRPr="00EA02ED" w:rsidRDefault="00AB30BA">
      <w:pPr>
        <w:pStyle w:val="Tekstpodstawowy"/>
        <w:spacing w:before="36"/>
        <w:ind w:left="136"/>
      </w:pPr>
      <w:r w:rsidRPr="00EA02ED">
        <w:t>Strony ustalają, że do obowiązków Zamawiającego należy:</w:t>
      </w:r>
    </w:p>
    <w:p w:rsidR="00B75526" w:rsidRPr="00EA02ED" w:rsidRDefault="00AB30BA">
      <w:pPr>
        <w:pStyle w:val="Akapitzlist"/>
        <w:numPr>
          <w:ilvl w:val="0"/>
          <w:numId w:val="18"/>
        </w:numPr>
        <w:tabs>
          <w:tab w:val="left" w:pos="396"/>
        </w:tabs>
        <w:spacing w:before="41"/>
        <w:ind w:hanging="25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zabezpieczenie</w:t>
      </w:r>
      <w:proofErr w:type="gramEnd"/>
      <w:r w:rsidRPr="00EA02ED">
        <w:rPr>
          <w:sz w:val="24"/>
          <w:szCs w:val="24"/>
        </w:rPr>
        <w:t xml:space="preserve"> środków finansowych na realizację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inwestycji;</w:t>
      </w:r>
    </w:p>
    <w:p w:rsidR="00B75526" w:rsidRPr="00EA02ED" w:rsidRDefault="00AB30BA">
      <w:pPr>
        <w:pStyle w:val="Akapitzlist"/>
        <w:numPr>
          <w:ilvl w:val="0"/>
          <w:numId w:val="18"/>
        </w:numPr>
        <w:tabs>
          <w:tab w:val="left" w:pos="396"/>
        </w:tabs>
        <w:spacing w:before="41"/>
        <w:ind w:hanging="25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udział</w:t>
      </w:r>
      <w:proofErr w:type="gramEnd"/>
      <w:r w:rsidRPr="00EA02ED">
        <w:rPr>
          <w:sz w:val="24"/>
          <w:szCs w:val="24"/>
        </w:rPr>
        <w:t xml:space="preserve"> w posiedzeniach komisji w sprawie stanu zaawansowania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robót;</w:t>
      </w:r>
    </w:p>
    <w:p w:rsidR="00B75526" w:rsidRPr="00EA02ED" w:rsidRDefault="00AB30BA">
      <w:pPr>
        <w:pStyle w:val="Akapitzlist"/>
        <w:numPr>
          <w:ilvl w:val="0"/>
          <w:numId w:val="18"/>
        </w:numPr>
        <w:tabs>
          <w:tab w:val="left" w:pos="396"/>
        </w:tabs>
        <w:spacing w:before="41"/>
        <w:ind w:hanging="25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udział</w:t>
      </w:r>
      <w:proofErr w:type="gramEnd"/>
      <w:r w:rsidRPr="00EA02ED">
        <w:rPr>
          <w:sz w:val="24"/>
          <w:szCs w:val="24"/>
        </w:rPr>
        <w:t xml:space="preserve"> w cyklicznych naradach w trakcie budowy i komisjach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odbiorowych;</w:t>
      </w:r>
    </w:p>
    <w:p w:rsidR="00B75526" w:rsidRPr="00EA02ED" w:rsidRDefault="00AB30BA">
      <w:pPr>
        <w:pStyle w:val="Akapitzlist"/>
        <w:numPr>
          <w:ilvl w:val="0"/>
          <w:numId w:val="18"/>
        </w:numPr>
        <w:tabs>
          <w:tab w:val="left" w:pos="396"/>
        </w:tabs>
        <w:spacing w:before="44"/>
        <w:ind w:hanging="25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ustanowienie</w:t>
      </w:r>
      <w:proofErr w:type="gramEnd"/>
      <w:r w:rsidRPr="00EA02ED">
        <w:rPr>
          <w:sz w:val="24"/>
          <w:szCs w:val="24"/>
        </w:rPr>
        <w:t xml:space="preserve"> Nadzoru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autorskiego;</w:t>
      </w:r>
    </w:p>
    <w:p w:rsidR="00B75526" w:rsidRPr="00EA02ED" w:rsidRDefault="00AB30BA">
      <w:pPr>
        <w:pStyle w:val="Akapitzlist"/>
        <w:numPr>
          <w:ilvl w:val="0"/>
          <w:numId w:val="18"/>
        </w:numPr>
        <w:tabs>
          <w:tab w:val="left" w:pos="396"/>
        </w:tabs>
        <w:spacing w:before="40"/>
        <w:ind w:hanging="25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ustanowienie</w:t>
      </w:r>
      <w:proofErr w:type="gramEnd"/>
      <w:r w:rsidRPr="00EA02ED">
        <w:rPr>
          <w:sz w:val="24"/>
          <w:szCs w:val="24"/>
        </w:rPr>
        <w:t xml:space="preserve"> Nadzoru inwestorskiego (Inżyniera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Kontraktu).</w:t>
      </w:r>
    </w:p>
    <w:p w:rsidR="00B75526" w:rsidRPr="00EA02ED" w:rsidRDefault="00B75526">
      <w:pPr>
        <w:pStyle w:val="Tekstpodstawowy"/>
        <w:spacing w:before="6"/>
        <w:ind w:left="0"/>
      </w:pPr>
    </w:p>
    <w:p w:rsidR="00B75526" w:rsidRPr="00EA02ED" w:rsidRDefault="00AB30BA">
      <w:pPr>
        <w:pStyle w:val="Nagwek1"/>
      </w:pPr>
      <w:r w:rsidRPr="00EA02ED">
        <w:t>§6</w:t>
      </w:r>
    </w:p>
    <w:p w:rsidR="00B75526" w:rsidRPr="00EA02ED" w:rsidRDefault="00AB30BA">
      <w:pPr>
        <w:spacing w:before="44"/>
        <w:ind w:left="1129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Wynagrodzenie Wykonawcy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36" w:line="276" w:lineRule="auto"/>
        <w:ind w:right="137" w:hanging="427"/>
        <w:rPr>
          <w:sz w:val="24"/>
          <w:szCs w:val="24"/>
        </w:rPr>
      </w:pPr>
      <w:r w:rsidRPr="00EA02ED">
        <w:rPr>
          <w:sz w:val="24"/>
          <w:szCs w:val="24"/>
        </w:rPr>
        <w:t>Wynagrodzeniem za wykonanie przedmiotu Umowy jest cena wskazana w ofercie Wykonawcy.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 w:hanging="427"/>
        <w:rPr>
          <w:sz w:val="24"/>
          <w:szCs w:val="24"/>
        </w:rPr>
      </w:pPr>
      <w:r w:rsidRPr="00EA02ED">
        <w:rPr>
          <w:sz w:val="24"/>
          <w:szCs w:val="24"/>
        </w:rPr>
        <w:t>Wynagrodzenie za wykonanie przedmiotu Umowy jest wynagrodzeniem ryczałtowym, jest stałe, ustalone na okres trwania Umowy i podl</w:t>
      </w:r>
      <w:r w:rsidR="00D426F3" w:rsidRPr="00EA02ED">
        <w:rPr>
          <w:sz w:val="24"/>
          <w:szCs w:val="24"/>
        </w:rPr>
        <w:t>ega zmianom tylko i wyłącznie w </w:t>
      </w:r>
      <w:r w:rsidRPr="00EA02ED">
        <w:rPr>
          <w:sz w:val="24"/>
          <w:szCs w:val="24"/>
        </w:rPr>
        <w:t>przypadkach opisanych w niniejszej umowie na podstawie art. 144 ustawy</w:t>
      </w:r>
      <w:r w:rsidRPr="00EA02ED">
        <w:rPr>
          <w:spacing w:val="-6"/>
          <w:sz w:val="24"/>
          <w:szCs w:val="24"/>
        </w:rPr>
        <w:t xml:space="preserve"> </w:t>
      </w:r>
      <w:proofErr w:type="spellStart"/>
      <w:r w:rsidRPr="00EA02ED">
        <w:rPr>
          <w:sz w:val="24"/>
          <w:szCs w:val="24"/>
        </w:rPr>
        <w:t>Pzp</w:t>
      </w:r>
      <w:proofErr w:type="spellEnd"/>
      <w:r w:rsidRPr="00EA02ED">
        <w:rPr>
          <w:sz w:val="24"/>
          <w:szCs w:val="24"/>
        </w:rPr>
        <w:t>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4"/>
        </w:tabs>
        <w:spacing w:before="90" w:line="276" w:lineRule="auto"/>
        <w:ind w:right="135" w:hanging="427"/>
        <w:rPr>
          <w:sz w:val="24"/>
          <w:szCs w:val="24"/>
        </w:rPr>
      </w:pPr>
      <w:r w:rsidRPr="00EA02ED">
        <w:rPr>
          <w:sz w:val="24"/>
          <w:szCs w:val="24"/>
        </w:rPr>
        <w:t>Wynagrodzenie uwzględnia wszystkie koszty związane z wykonaniem przedmiotu Umowy.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3"/>
          <w:tab w:val="left" w:pos="564"/>
          <w:tab w:val="left" w:leader="dot" w:pos="3364"/>
        </w:tabs>
        <w:spacing w:line="276" w:lineRule="auto"/>
        <w:ind w:right="1957" w:hanging="427"/>
        <w:rPr>
          <w:sz w:val="24"/>
          <w:szCs w:val="24"/>
        </w:rPr>
      </w:pPr>
      <w:r w:rsidRPr="00EA02ED">
        <w:rPr>
          <w:sz w:val="24"/>
          <w:szCs w:val="24"/>
        </w:rPr>
        <w:lastRenderedPageBreak/>
        <w:t>Wynagrodzenie ryczałtowe za wykonanie przedmiotu Umowy wynosi: Kwota</w:t>
      </w:r>
      <w:r w:rsidRPr="00EA02ED">
        <w:rPr>
          <w:sz w:val="24"/>
          <w:szCs w:val="24"/>
        </w:rPr>
        <w:tab/>
        <w:t>PLN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netto,</w:t>
      </w:r>
    </w:p>
    <w:p w:rsidR="00B75526" w:rsidRPr="00EA02ED" w:rsidRDefault="00AB30BA">
      <w:pPr>
        <w:pStyle w:val="Tekstpodstawowy"/>
        <w:tabs>
          <w:tab w:val="left" w:pos="1890"/>
        </w:tabs>
      </w:pPr>
      <w:r w:rsidRPr="00EA02ED">
        <w:t>Słownie:</w:t>
      </w:r>
      <w:r w:rsidRPr="00EA02ED">
        <w:tab/>
        <w:t>………………………………………………………………………………..</w:t>
      </w:r>
    </w:p>
    <w:p w:rsidR="00B75526" w:rsidRPr="00EA02ED" w:rsidRDefault="00AB30BA">
      <w:pPr>
        <w:pStyle w:val="Tekstpodstawowy"/>
        <w:spacing w:before="41"/>
      </w:pPr>
      <w:r w:rsidRPr="00EA02ED">
        <w:t>PLN netto,</w:t>
      </w:r>
    </w:p>
    <w:p w:rsidR="00B75526" w:rsidRPr="00EA02ED" w:rsidRDefault="00AB30BA">
      <w:pPr>
        <w:pStyle w:val="Tekstpodstawowy"/>
        <w:tabs>
          <w:tab w:val="left" w:leader="dot" w:pos="4916"/>
        </w:tabs>
        <w:spacing w:before="41"/>
      </w:pPr>
      <w:r w:rsidRPr="00EA02ED">
        <w:t>Plus</w:t>
      </w:r>
      <w:r w:rsidRPr="00EA02ED">
        <w:rPr>
          <w:spacing w:val="-2"/>
        </w:rPr>
        <w:t xml:space="preserve"> </w:t>
      </w:r>
      <w:r w:rsidRPr="00EA02ED">
        <w:t>23</w:t>
      </w:r>
      <w:r w:rsidRPr="00EA02ED">
        <w:rPr>
          <w:spacing w:val="-1"/>
        </w:rPr>
        <w:t xml:space="preserve"> </w:t>
      </w:r>
      <w:r w:rsidRPr="00EA02ED">
        <w:t>%VAT</w:t>
      </w:r>
      <w:proofErr w:type="gramStart"/>
      <w:r w:rsidRPr="00EA02ED">
        <w:t>:</w:t>
      </w:r>
      <w:r w:rsidRPr="00EA02ED">
        <w:tab/>
        <w:t>PLN</w:t>
      </w:r>
      <w:proofErr w:type="gramEnd"/>
      <w:r w:rsidRPr="00EA02ED">
        <w:t>,</w:t>
      </w:r>
    </w:p>
    <w:p w:rsidR="00B75526" w:rsidRPr="00EA02ED" w:rsidRDefault="00AB30BA">
      <w:pPr>
        <w:pStyle w:val="Tekstpodstawowy"/>
        <w:tabs>
          <w:tab w:val="left" w:leader="dot" w:pos="4144"/>
        </w:tabs>
        <w:spacing w:before="40"/>
      </w:pPr>
      <w:r w:rsidRPr="00EA02ED">
        <w:t>Kwota</w:t>
      </w:r>
      <w:r w:rsidRPr="00EA02ED">
        <w:tab/>
        <w:t>PLN</w:t>
      </w:r>
      <w:r w:rsidRPr="00EA02ED">
        <w:rPr>
          <w:spacing w:val="-2"/>
        </w:rPr>
        <w:t xml:space="preserve"> </w:t>
      </w:r>
      <w:r w:rsidRPr="00EA02ED">
        <w:t>brutto,</w:t>
      </w:r>
    </w:p>
    <w:p w:rsidR="00B75526" w:rsidRPr="00EA02ED" w:rsidRDefault="00AB30BA">
      <w:pPr>
        <w:pStyle w:val="Tekstpodstawowy"/>
        <w:tabs>
          <w:tab w:val="left" w:pos="2010"/>
        </w:tabs>
        <w:spacing w:before="44"/>
      </w:pPr>
      <w:r w:rsidRPr="00EA02ED">
        <w:t>Słownie:</w:t>
      </w:r>
      <w:r w:rsidRPr="00EA02ED">
        <w:tab/>
        <w:t>……………………………………………………………………………....</w:t>
      </w:r>
    </w:p>
    <w:p w:rsidR="00B75526" w:rsidRPr="00EA02ED" w:rsidRDefault="00AB30BA">
      <w:pPr>
        <w:pStyle w:val="Tekstpodstawowy"/>
        <w:spacing w:before="41"/>
      </w:pPr>
      <w:r w:rsidRPr="00EA02ED">
        <w:t>PLN brutto.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1"/>
        <w:ind w:hanging="427"/>
        <w:rPr>
          <w:sz w:val="24"/>
          <w:szCs w:val="24"/>
        </w:rPr>
      </w:pPr>
      <w:r w:rsidRPr="00EA02ED">
        <w:rPr>
          <w:sz w:val="24"/>
          <w:szCs w:val="24"/>
        </w:rPr>
        <w:t>Poza wypadkami wyraźnie określonymi w umowie uznaje się,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że:</w:t>
      </w:r>
    </w:p>
    <w:p w:rsidR="00B75526" w:rsidRPr="00EA02ED" w:rsidRDefault="00AB30BA">
      <w:pPr>
        <w:pStyle w:val="Akapitzlist"/>
        <w:numPr>
          <w:ilvl w:val="1"/>
          <w:numId w:val="17"/>
        </w:numPr>
        <w:tabs>
          <w:tab w:val="left" w:pos="845"/>
        </w:tabs>
        <w:spacing w:before="41" w:line="278" w:lineRule="auto"/>
        <w:ind w:right="135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uwzględnił wszystkie dodatkowe elementy zamówienia </w:t>
      </w:r>
      <w:proofErr w:type="gramStart"/>
      <w:r w:rsidRPr="00EA02ED">
        <w:rPr>
          <w:sz w:val="24"/>
          <w:szCs w:val="24"/>
        </w:rPr>
        <w:t>nie określone</w:t>
      </w:r>
      <w:proofErr w:type="gramEnd"/>
      <w:r w:rsidRPr="00EA02ED">
        <w:rPr>
          <w:sz w:val="24"/>
          <w:szCs w:val="24"/>
        </w:rPr>
        <w:t xml:space="preserve"> szczegółowo, ale niezbędne dla wykonania przedmiotu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</w:t>
      </w:r>
    </w:p>
    <w:p w:rsidR="00B75526" w:rsidRPr="00EA02ED" w:rsidRDefault="00AB30BA">
      <w:pPr>
        <w:pStyle w:val="Tekstpodstawowy"/>
        <w:spacing w:line="272" w:lineRule="exact"/>
        <w:ind w:left="863"/>
      </w:pPr>
      <w:proofErr w:type="gramStart"/>
      <w:r w:rsidRPr="00EA02ED">
        <w:t>oraz</w:t>
      </w:r>
      <w:proofErr w:type="gramEnd"/>
    </w:p>
    <w:p w:rsidR="00B75526" w:rsidRPr="00EA02ED" w:rsidRDefault="00AB30BA">
      <w:pPr>
        <w:pStyle w:val="Akapitzlist"/>
        <w:numPr>
          <w:ilvl w:val="1"/>
          <w:numId w:val="17"/>
        </w:numPr>
        <w:tabs>
          <w:tab w:val="left" w:pos="845"/>
        </w:tabs>
        <w:spacing w:before="40" w:line="276" w:lineRule="auto"/>
        <w:ind w:right="136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wartość</w:t>
      </w:r>
      <w:proofErr w:type="gramEnd"/>
      <w:r w:rsidRPr="00EA02ED">
        <w:rPr>
          <w:sz w:val="24"/>
          <w:szCs w:val="24"/>
        </w:rPr>
        <w:t xml:space="preserve"> Umowy w całości obejmuje wszelkie ryzyko i nieprzewidziane okoliczności przy wykonaniu przedmiotu umowy, w tym ceny jakichkolwiek materiałów lub usług, a także wszelkie wydatki dodatkowe bądź inne, określone w Umowie lub nie, które są nieodzowne w celu wykonania i ukończenia przedmiotu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5" w:hanging="427"/>
        <w:rPr>
          <w:sz w:val="24"/>
          <w:szCs w:val="24"/>
        </w:rPr>
      </w:pPr>
      <w:r w:rsidRPr="00EA02ED">
        <w:rPr>
          <w:sz w:val="24"/>
          <w:szCs w:val="24"/>
        </w:rPr>
        <w:t>W celu uniknięcia wszelkich wątpliwości, Wykonawca potwierdza, że jest świadom wysokiego stopnia złożoności, rozmiaru oraz wysokich wymogów przedmiotu zamówienia niniejszej Umowy i że Wartość Umowy obejmuje wszelkie dodatkowe koszty, które mogą być związane z wypełnianiem przez Wykonawcę warunków i wymogów wynikających z</w:t>
      </w:r>
      <w:r w:rsidR="00D426F3" w:rsidRPr="00EA02ED">
        <w:rPr>
          <w:spacing w:val="2"/>
          <w:sz w:val="24"/>
          <w:szCs w:val="24"/>
        </w:rPr>
        <w:t> 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29" w:hanging="427"/>
        <w:rPr>
          <w:sz w:val="24"/>
          <w:szCs w:val="24"/>
        </w:rPr>
      </w:pPr>
      <w:r w:rsidRPr="00EA02ED">
        <w:rPr>
          <w:sz w:val="24"/>
          <w:szCs w:val="24"/>
        </w:rPr>
        <w:t xml:space="preserve">Zamawiający nie ponosi odpowiedzialności wobec Wykonawcy za jakiekolwiek warunki, przeszkody czy okoliczności, które mogą mieć wpływ </w:t>
      </w:r>
      <w:r w:rsidR="00D426F3" w:rsidRPr="00EA02ED">
        <w:rPr>
          <w:sz w:val="24"/>
          <w:szCs w:val="24"/>
        </w:rPr>
        <w:t>na wykonanie przedmiotu umowy i </w:t>
      </w:r>
      <w:r w:rsidRPr="00EA02ED">
        <w:rPr>
          <w:sz w:val="24"/>
          <w:szCs w:val="24"/>
        </w:rPr>
        <w:t xml:space="preserve">uważa się, że Wykonawca upewnił się, że </w:t>
      </w:r>
      <w:r w:rsidR="00D426F3" w:rsidRPr="00EA02ED">
        <w:rPr>
          <w:sz w:val="24"/>
          <w:szCs w:val="24"/>
        </w:rPr>
        <w:t>Wartość Umowy jest prawidłowa i </w:t>
      </w:r>
      <w:r w:rsidRPr="00EA02ED">
        <w:rPr>
          <w:sz w:val="24"/>
          <w:szCs w:val="24"/>
        </w:rPr>
        <w:t>wystarczająca na pokrycie wszystkich spraw oraz rzeczy koniecznych do wykonania jego obowiązków wynikających z Umowy i że Wykonawcy nie przysługuje żadna dodatkowa zapłata z tego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tytułu.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5" w:hanging="427"/>
        <w:rPr>
          <w:sz w:val="24"/>
          <w:szCs w:val="24"/>
        </w:rPr>
      </w:pPr>
      <w:r w:rsidRPr="00EA02ED">
        <w:rPr>
          <w:sz w:val="24"/>
          <w:szCs w:val="24"/>
        </w:rPr>
        <w:t>Uznaje się, że Wartość Umowy obejmuje w szczególności wszelkie podatki, należności, opłaty licencyjne, cła, koszty zgód oraz zezwoleń i opłaty płatne na podstawie obowiązujących przepisów, a związane z realizacją przedmiotu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zamówienia.</w:t>
      </w:r>
    </w:p>
    <w:p w:rsidR="00B75526" w:rsidRPr="00EA02ED" w:rsidRDefault="00AB30BA">
      <w:pPr>
        <w:pStyle w:val="Akapitzlist"/>
        <w:numPr>
          <w:ilvl w:val="0"/>
          <w:numId w:val="17"/>
        </w:numPr>
        <w:tabs>
          <w:tab w:val="left" w:pos="564"/>
        </w:tabs>
        <w:spacing w:line="278" w:lineRule="auto"/>
        <w:ind w:right="132" w:hanging="427"/>
        <w:rPr>
          <w:sz w:val="24"/>
          <w:szCs w:val="24"/>
        </w:rPr>
      </w:pPr>
      <w:r w:rsidRPr="00EA02ED">
        <w:rPr>
          <w:sz w:val="24"/>
          <w:szCs w:val="24"/>
        </w:rPr>
        <w:t>W przypadku wystąpienia robót dodatkowych, rozliczane będą one na podstawie kosztorysów.</w:t>
      </w:r>
    </w:p>
    <w:p w:rsidR="00B75526" w:rsidRPr="00EA02ED" w:rsidRDefault="00B75526">
      <w:pPr>
        <w:pStyle w:val="Tekstpodstawowy"/>
        <w:spacing w:before="5"/>
        <w:ind w:left="0"/>
      </w:pPr>
    </w:p>
    <w:p w:rsidR="00B75526" w:rsidRPr="00EA02ED" w:rsidRDefault="00AB30BA">
      <w:pPr>
        <w:pStyle w:val="Nagwek1"/>
        <w:spacing w:before="1"/>
      </w:pPr>
      <w:r w:rsidRPr="00EA02ED">
        <w:t>§7</w:t>
      </w:r>
    </w:p>
    <w:p w:rsidR="00B75526" w:rsidRPr="00EA02ED" w:rsidRDefault="00AB30BA">
      <w:pPr>
        <w:spacing w:before="40"/>
        <w:ind w:left="1129" w:right="1129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Zapłata wynagrodzenia</w:t>
      </w:r>
    </w:p>
    <w:p w:rsidR="00B75526" w:rsidRPr="00EA02ED" w:rsidRDefault="00AB30BA">
      <w:pPr>
        <w:pStyle w:val="Akapitzlist"/>
        <w:numPr>
          <w:ilvl w:val="0"/>
          <w:numId w:val="16"/>
        </w:numPr>
        <w:tabs>
          <w:tab w:val="left" w:pos="720"/>
        </w:tabs>
        <w:spacing w:before="39" w:line="276" w:lineRule="auto"/>
        <w:ind w:right="136"/>
        <w:jc w:val="both"/>
        <w:rPr>
          <w:sz w:val="24"/>
          <w:szCs w:val="24"/>
        </w:rPr>
      </w:pPr>
      <w:r w:rsidRPr="00EA02ED">
        <w:rPr>
          <w:sz w:val="24"/>
          <w:szCs w:val="24"/>
        </w:rPr>
        <w:t xml:space="preserve">Wynagrodzenie, o którym mowa w § </w:t>
      </w:r>
      <w:r w:rsidRPr="00EA02ED">
        <w:rPr>
          <w:spacing w:val="3"/>
          <w:sz w:val="24"/>
          <w:szCs w:val="24"/>
        </w:rPr>
        <w:t xml:space="preserve">6, </w:t>
      </w:r>
      <w:r w:rsidRPr="00EA02ED">
        <w:rPr>
          <w:sz w:val="24"/>
          <w:szCs w:val="24"/>
        </w:rPr>
        <w:t>zostanie wypłacone, zgodnie z Harmonogramem Rzeczowo - Finansowym, za skończone elementy robót, na podstawie faktur częściowych oraz faktury końcowej, przy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czym:</w:t>
      </w:r>
    </w:p>
    <w:p w:rsidR="00B75526" w:rsidRPr="00833A5D" w:rsidRDefault="00AB30BA" w:rsidP="00D426F3">
      <w:pPr>
        <w:pStyle w:val="Akapitzlist"/>
        <w:numPr>
          <w:ilvl w:val="1"/>
          <w:numId w:val="16"/>
        </w:numPr>
        <w:tabs>
          <w:tab w:val="left" w:pos="1080"/>
        </w:tabs>
        <w:spacing w:before="41" w:line="276" w:lineRule="auto"/>
        <w:ind w:right="131"/>
        <w:rPr>
          <w:sz w:val="24"/>
          <w:szCs w:val="24"/>
        </w:rPr>
      </w:pPr>
      <w:r w:rsidRPr="00833A5D">
        <w:rPr>
          <w:sz w:val="24"/>
          <w:szCs w:val="24"/>
        </w:rPr>
        <w:t xml:space="preserve">faktury częściowe będą mogły być wystawiane </w:t>
      </w:r>
      <w:r w:rsidR="007A50A5" w:rsidRPr="00833A5D">
        <w:rPr>
          <w:sz w:val="24"/>
          <w:szCs w:val="24"/>
        </w:rPr>
        <w:t xml:space="preserve">nie częściej niż raz na </w:t>
      </w:r>
      <w:r w:rsidR="008E3DE7">
        <w:rPr>
          <w:sz w:val="24"/>
          <w:szCs w:val="24"/>
        </w:rPr>
        <w:t xml:space="preserve">dwa miesiące na podstawie </w:t>
      </w:r>
      <w:r w:rsidRPr="00833A5D">
        <w:rPr>
          <w:sz w:val="24"/>
          <w:szCs w:val="24"/>
        </w:rPr>
        <w:t>„Protokołu - Szczegółowego Zestawienia Wartości Wykonanych Robót” zatwierdzonego przez Inżyniera Kontraktu i Zamawiającego, i będą płatne w terminie do 30</w:t>
      </w:r>
      <w:r w:rsidR="00EA02ED" w:rsidRPr="00833A5D">
        <w:rPr>
          <w:sz w:val="24"/>
          <w:szCs w:val="24"/>
        </w:rPr>
        <w:t xml:space="preserve"> dni od dnia złożenia faktury w </w:t>
      </w:r>
      <w:r w:rsidRPr="00833A5D">
        <w:rPr>
          <w:sz w:val="24"/>
          <w:szCs w:val="24"/>
        </w:rPr>
        <w:t xml:space="preserve">siedzibie </w:t>
      </w:r>
      <w:proofErr w:type="gramStart"/>
      <w:r w:rsidRPr="00833A5D">
        <w:rPr>
          <w:sz w:val="24"/>
          <w:szCs w:val="24"/>
        </w:rPr>
        <w:t xml:space="preserve">Zamawiającego ; </w:t>
      </w:r>
      <w:proofErr w:type="gramEnd"/>
      <w:r w:rsidRPr="00833A5D">
        <w:rPr>
          <w:sz w:val="24"/>
          <w:szCs w:val="24"/>
        </w:rPr>
        <w:t xml:space="preserve">łączna wartość kwot, na które </w:t>
      </w:r>
      <w:r w:rsidRPr="00833A5D">
        <w:rPr>
          <w:sz w:val="24"/>
          <w:szCs w:val="24"/>
        </w:rPr>
        <w:lastRenderedPageBreak/>
        <w:t xml:space="preserve">mogą być wystawiane faktury częściowe nie przekroczy </w:t>
      </w:r>
      <w:r w:rsidR="007A50A5" w:rsidRPr="00833A5D">
        <w:rPr>
          <w:sz w:val="24"/>
          <w:szCs w:val="24"/>
        </w:rPr>
        <w:t>9</w:t>
      </w:r>
      <w:r w:rsidRPr="00833A5D">
        <w:rPr>
          <w:sz w:val="24"/>
          <w:szCs w:val="24"/>
        </w:rPr>
        <w:t>0% wynagrodzenia, o którym mowa w § 6 ust. 4,</w:t>
      </w:r>
    </w:p>
    <w:p w:rsidR="00B75526" w:rsidRPr="00EA02ED" w:rsidRDefault="00AB30BA">
      <w:pPr>
        <w:pStyle w:val="Akapitzlist"/>
        <w:numPr>
          <w:ilvl w:val="1"/>
          <w:numId w:val="16"/>
        </w:numPr>
        <w:tabs>
          <w:tab w:val="left" w:pos="1080"/>
        </w:tabs>
        <w:spacing w:before="41" w:line="276" w:lineRule="auto"/>
        <w:ind w:right="13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faktura</w:t>
      </w:r>
      <w:proofErr w:type="gramEnd"/>
      <w:r w:rsidRPr="00EA02ED">
        <w:rPr>
          <w:sz w:val="24"/>
          <w:szCs w:val="24"/>
        </w:rPr>
        <w:t xml:space="preserve"> końcowa na wynagrodzenie, o którym mowa w § 6 ust. 4, będzie płatna po łącznym spełnieniu następujących przesłanek: zakończeniu robót budowlanych, dostarczeniu wszelkich wymaganych dokumentów, odbiorze końcowym i spisaniu protokołu odbioru końcowego, </w:t>
      </w:r>
      <w:r w:rsidRPr="00854985">
        <w:rPr>
          <w:sz w:val="24"/>
          <w:szCs w:val="24"/>
        </w:rPr>
        <w:t>uzyskaniu prawomocnego pozwolenia na użytkowanie budynku</w:t>
      </w:r>
      <w:r w:rsidRPr="00EA02ED">
        <w:rPr>
          <w:sz w:val="24"/>
          <w:szCs w:val="24"/>
        </w:rPr>
        <w:t>, uzyskaniu certyfikatu pasywności budynku, faktura końcowa będzie płatna w terminie do 30 dni od daty doręczenia faktury końcowej do siedziby Zamawiającego wcześniej zatwierdzonej przez Inżyniera Kontraktu oraz dołączonym „Końcowym Zestawieniu Wartości Robót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Wykonanych”</w:t>
      </w:r>
    </w:p>
    <w:p w:rsidR="00B75526" w:rsidRPr="00EA02ED" w:rsidRDefault="008073E8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left="563" w:right="137" w:hanging="427"/>
        <w:jc w:val="both"/>
        <w:rPr>
          <w:sz w:val="24"/>
          <w:szCs w:val="24"/>
        </w:rPr>
      </w:pPr>
      <w:r w:rsidRPr="00EA02E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303530</wp:posOffset>
                </wp:positionV>
                <wp:extent cx="39370" cy="7620"/>
                <wp:effectExtent l="3175" t="1270" r="0" b="6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73D92" id="Rectangle 2" o:spid="_x0000_s1026" style="position:absolute;margin-left:199.75pt;margin-top:23.9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XfdQIAAPc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B30BA" w:rsidRPr="00EA02ED">
        <w:rPr>
          <w:sz w:val="24"/>
          <w:szCs w:val="24"/>
        </w:rPr>
        <w:t>Zapłata wynagrodzenia należnego Wykonawcy dokonywana będzie na rachunek bankowy</w:t>
      </w:r>
      <w:r w:rsidR="00AB30BA" w:rsidRPr="00EA02ED">
        <w:rPr>
          <w:spacing w:val="-5"/>
          <w:sz w:val="24"/>
          <w:szCs w:val="24"/>
        </w:rPr>
        <w:t xml:space="preserve"> </w:t>
      </w:r>
      <w:r w:rsidR="00AB30BA" w:rsidRPr="00EA02ED">
        <w:rPr>
          <w:sz w:val="24"/>
          <w:szCs w:val="24"/>
        </w:rPr>
        <w:t>Wykonawcy.</w:t>
      </w:r>
    </w:p>
    <w:p w:rsidR="00B75526" w:rsidRPr="00EA02ED" w:rsidRDefault="00D426F3">
      <w:pPr>
        <w:pStyle w:val="Akapitzlist"/>
        <w:numPr>
          <w:ilvl w:val="0"/>
          <w:numId w:val="16"/>
        </w:numPr>
        <w:tabs>
          <w:tab w:val="left" w:pos="564"/>
        </w:tabs>
        <w:spacing w:before="2" w:line="276" w:lineRule="auto"/>
        <w:ind w:left="563" w:right="136" w:hanging="441"/>
        <w:jc w:val="both"/>
        <w:rPr>
          <w:sz w:val="24"/>
          <w:szCs w:val="24"/>
        </w:rPr>
      </w:pPr>
      <w:r w:rsidRPr="00EA02ED">
        <w:rPr>
          <w:sz w:val="24"/>
          <w:szCs w:val="24"/>
        </w:rPr>
        <w:t>W przypadku doręczenia Zamawiającemu faktury VAT wystawionej niezgodnie z </w:t>
      </w:r>
      <w:r w:rsidR="00AB30BA" w:rsidRPr="00EA02ED">
        <w:rPr>
          <w:sz w:val="24"/>
          <w:szCs w:val="24"/>
        </w:rPr>
        <w:t xml:space="preserve">obowiązującymi przepisami lub </w:t>
      </w:r>
      <w:r w:rsidR="00854985" w:rsidRPr="00EA02ED">
        <w:rPr>
          <w:sz w:val="24"/>
          <w:szCs w:val="24"/>
        </w:rPr>
        <w:t>zapisami umowy</w:t>
      </w:r>
      <w:r w:rsidR="00AB30BA" w:rsidRPr="00EA02ED">
        <w:rPr>
          <w:sz w:val="24"/>
          <w:szCs w:val="24"/>
        </w:rPr>
        <w:t xml:space="preserve">, </w:t>
      </w:r>
      <w:r w:rsidR="00854985" w:rsidRPr="00EA02ED">
        <w:rPr>
          <w:sz w:val="24"/>
          <w:szCs w:val="24"/>
        </w:rPr>
        <w:t>jej zapłata</w:t>
      </w:r>
      <w:r w:rsidR="00AB30BA" w:rsidRPr="00EA02ED">
        <w:rPr>
          <w:sz w:val="24"/>
          <w:szCs w:val="24"/>
        </w:rPr>
        <w:t xml:space="preserve"> zostanie wstrzymana do czasu otrzymania przez Zamawiającego faktury korygującej, a termin na zapłatę faktury będzie biegł od dnia otrzymania faktury</w:t>
      </w:r>
      <w:r w:rsidR="00AB30BA" w:rsidRPr="00EA02ED">
        <w:rPr>
          <w:spacing w:val="-11"/>
          <w:sz w:val="24"/>
          <w:szCs w:val="24"/>
        </w:rPr>
        <w:t xml:space="preserve"> </w:t>
      </w:r>
      <w:r w:rsidR="00AB30BA" w:rsidRPr="00EA02ED">
        <w:rPr>
          <w:sz w:val="24"/>
          <w:szCs w:val="24"/>
        </w:rPr>
        <w:t>korygującej.</w:t>
      </w:r>
    </w:p>
    <w:p w:rsidR="00B75526" w:rsidRPr="00EA02ED" w:rsidRDefault="00B75526">
      <w:pPr>
        <w:pStyle w:val="Tekstpodstawowy"/>
        <w:ind w:left="0"/>
      </w:pPr>
    </w:p>
    <w:p w:rsidR="00B75526" w:rsidRPr="00EA02ED" w:rsidRDefault="00AB30BA">
      <w:pPr>
        <w:pStyle w:val="Nagwek1"/>
        <w:ind w:left="4545" w:right="0"/>
        <w:jc w:val="left"/>
      </w:pPr>
      <w:r w:rsidRPr="00EA02ED">
        <w:t>§8</w:t>
      </w:r>
    </w:p>
    <w:p w:rsidR="00B75526" w:rsidRPr="00EA02ED" w:rsidRDefault="00AB30BA">
      <w:pPr>
        <w:spacing w:before="41"/>
        <w:ind w:left="3434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Odpowiedzialność Wykonawcy</w:t>
      </w:r>
    </w:p>
    <w:p w:rsidR="00B75526" w:rsidRPr="00EA02ED" w:rsidRDefault="00AB30BA">
      <w:pPr>
        <w:pStyle w:val="Akapitzlist"/>
        <w:numPr>
          <w:ilvl w:val="0"/>
          <w:numId w:val="15"/>
        </w:numPr>
        <w:tabs>
          <w:tab w:val="left" w:pos="564"/>
        </w:tabs>
        <w:spacing w:before="36" w:line="276" w:lineRule="auto"/>
        <w:ind w:right="137"/>
        <w:rPr>
          <w:sz w:val="24"/>
          <w:szCs w:val="24"/>
        </w:rPr>
      </w:pPr>
      <w:r w:rsidRPr="00EA02ED">
        <w:rPr>
          <w:sz w:val="24"/>
          <w:szCs w:val="24"/>
        </w:rPr>
        <w:t>Wykonawca będzie odpowiedzialny wobec Zamawiającego za wykonanie Umowy zgodnie z</w:t>
      </w:r>
      <w:r w:rsidR="00EA02ED">
        <w:rPr>
          <w:sz w:val="24"/>
          <w:szCs w:val="24"/>
        </w:rPr>
        <w:t> </w:t>
      </w:r>
      <w:r w:rsidR="00D426F3" w:rsidRPr="00EA02ED">
        <w:rPr>
          <w:sz w:val="24"/>
          <w:szCs w:val="24"/>
        </w:rPr>
        <w:t>obowiązującymi przepisami, a w szczególności z Prawem budowlanym i </w:t>
      </w:r>
      <w:r w:rsidRPr="00EA02ED">
        <w:rPr>
          <w:sz w:val="24"/>
          <w:szCs w:val="24"/>
        </w:rPr>
        <w:t>ustawą o</w:t>
      </w:r>
      <w:r w:rsidR="00D426F3" w:rsidRPr="00EA02ED">
        <w:rPr>
          <w:sz w:val="24"/>
          <w:szCs w:val="24"/>
        </w:rPr>
        <w:t> </w:t>
      </w:r>
      <w:r w:rsidRPr="00EA02ED">
        <w:rPr>
          <w:sz w:val="24"/>
          <w:szCs w:val="24"/>
        </w:rPr>
        <w:t>planowaniu i zagospodarowaniu przestrzennym oraz ustawą Prawo zamówień publicznych, ustawą Prawo ochrony środowiska, ustawą Prawo wodne, ustawą o odpadach oraz wszelkimi aktami wykonawczymi i Kodeksem</w:t>
      </w:r>
      <w:r w:rsidRPr="00EA02ED">
        <w:rPr>
          <w:spacing w:val="-4"/>
          <w:sz w:val="24"/>
          <w:szCs w:val="24"/>
        </w:rPr>
        <w:t xml:space="preserve"> </w:t>
      </w:r>
      <w:r w:rsidRPr="00EA02ED">
        <w:rPr>
          <w:sz w:val="24"/>
          <w:szCs w:val="24"/>
        </w:rPr>
        <w:t>cywilnym.</w:t>
      </w:r>
    </w:p>
    <w:p w:rsidR="00B75526" w:rsidRPr="00EA02ED" w:rsidRDefault="00AB30BA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1"/>
        <w:rPr>
          <w:sz w:val="24"/>
          <w:szCs w:val="24"/>
        </w:rPr>
      </w:pPr>
      <w:r w:rsidRPr="00EA02ED">
        <w:rPr>
          <w:sz w:val="24"/>
          <w:szCs w:val="24"/>
        </w:rPr>
        <w:t>Wykonawca ponosi wobec Zamawiającego oraz osób trzecich odpowiedzialność za wyrządzone szkody będące następstwem niewykonania lub nienależytego wykonania robót i czynności objętych niniejszą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umową.</w:t>
      </w:r>
    </w:p>
    <w:p w:rsidR="00D426F3" w:rsidRPr="00EA02ED" w:rsidRDefault="00AB30BA" w:rsidP="00D426F3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3"/>
        <w:rPr>
          <w:sz w:val="24"/>
          <w:szCs w:val="24"/>
        </w:rPr>
      </w:pPr>
      <w:r w:rsidRPr="00EA02ED">
        <w:rPr>
          <w:sz w:val="24"/>
          <w:szCs w:val="24"/>
        </w:rPr>
        <w:t>Wykonawca zobowiązuje się do usunięcia we własnym zakresie na własny koszt wad i</w:t>
      </w:r>
      <w:r w:rsidR="00D426F3" w:rsidRPr="00EA02ED">
        <w:rPr>
          <w:sz w:val="24"/>
          <w:szCs w:val="24"/>
        </w:rPr>
        <w:t> </w:t>
      </w:r>
      <w:r w:rsidRPr="00EA02ED">
        <w:rPr>
          <w:sz w:val="24"/>
          <w:szCs w:val="24"/>
        </w:rPr>
        <w:t>usterek w robotach powstałych na skutek swoich działań lub zaniechań lub do których powstania, działania lub zaniechania Wykonawca przyczynił się w jakimkolwiek zakresie.</w:t>
      </w:r>
    </w:p>
    <w:p w:rsidR="00B75526" w:rsidRPr="00EA02ED" w:rsidRDefault="00AB30BA" w:rsidP="00D426F3">
      <w:pPr>
        <w:pStyle w:val="Akapitzlist"/>
        <w:numPr>
          <w:ilvl w:val="0"/>
          <w:numId w:val="15"/>
        </w:numPr>
        <w:tabs>
          <w:tab w:val="left" w:pos="564"/>
        </w:tabs>
        <w:spacing w:before="90" w:line="276" w:lineRule="auto"/>
        <w:ind w:right="136"/>
        <w:rPr>
          <w:sz w:val="24"/>
          <w:szCs w:val="24"/>
        </w:rPr>
      </w:pPr>
      <w:r w:rsidRPr="00EA02ED">
        <w:rPr>
          <w:sz w:val="24"/>
          <w:szCs w:val="24"/>
        </w:rPr>
        <w:t>Niezależnie od uprawnień wymienionych w niniejszym paragrafie, Zamawiającemu przysługuje prawo do żądania naprawienia poniesionej szkody. W szczególności Wykonawca zobowiązuje się do zwrotu Zamawiającemu wszelkich kwot, które zostały zapłacone przez Zamawiającego w nieuzasadnionej wysokości na skutek działań lub zaniechań</w:t>
      </w:r>
      <w:r w:rsidRPr="00EA02ED">
        <w:rPr>
          <w:spacing w:val="33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Wykonawcy.</w:t>
      </w:r>
      <w:r w:rsidRPr="00EA02ED">
        <w:rPr>
          <w:spacing w:val="32"/>
          <w:sz w:val="24"/>
          <w:szCs w:val="24"/>
        </w:rPr>
        <w:t xml:space="preserve"> </w:t>
      </w:r>
      <w:r w:rsidRPr="00EA02ED">
        <w:rPr>
          <w:sz w:val="24"/>
          <w:szCs w:val="24"/>
        </w:rPr>
        <w:t>Jeżeli</w:t>
      </w:r>
      <w:r w:rsidRPr="00EA02ED">
        <w:rPr>
          <w:spacing w:val="34"/>
          <w:sz w:val="24"/>
          <w:szCs w:val="24"/>
        </w:rPr>
        <w:t xml:space="preserve"> </w:t>
      </w:r>
      <w:r w:rsidRPr="00EA02ED">
        <w:rPr>
          <w:sz w:val="24"/>
          <w:szCs w:val="24"/>
        </w:rPr>
        <w:t>szkoda</w:t>
      </w:r>
      <w:r w:rsidRPr="00EA02ED">
        <w:rPr>
          <w:spacing w:val="31"/>
          <w:sz w:val="24"/>
          <w:szCs w:val="24"/>
        </w:rPr>
        <w:t xml:space="preserve"> </w:t>
      </w:r>
      <w:r w:rsidRPr="00EA02ED">
        <w:rPr>
          <w:sz w:val="24"/>
          <w:szCs w:val="24"/>
        </w:rPr>
        <w:t>poniesiona</w:t>
      </w:r>
      <w:r w:rsidRPr="00EA02ED">
        <w:rPr>
          <w:spacing w:val="34"/>
          <w:sz w:val="24"/>
          <w:szCs w:val="24"/>
        </w:rPr>
        <w:t xml:space="preserve"> </w:t>
      </w:r>
      <w:r w:rsidRPr="00EA02ED">
        <w:rPr>
          <w:sz w:val="24"/>
          <w:szCs w:val="24"/>
        </w:rPr>
        <w:t>przez</w:t>
      </w:r>
      <w:r w:rsidRPr="00EA02ED">
        <w:rPr>
          <w:spacing w:val="34"/>
          <w:sz w:val="24"/>
          <w:szCs w:val="24"/>
        </w:rPr>
        <w:t xml:space="preserve"> </w:t>
      </w:r>
      <w:r w:rsidRPr="00EA02ED">
        <w:rPr>
          <w:sz w:val="24"/>
          <w:szCs w:val="24"/>
        </w:rPr>
        <w:t>Zamawiającego</w:t>
      </w:r>
      <w:r w:rsidRPr="00EA02ED">
        <w:rPr>
          <w:spacing w:val="33"/>
          <w:sz w:val="24"/>
          <w:szCs w:val="24"/>
        </w:rPr>
        <w:t xml:space="preserve"> </w:t>
      </w:r>
      <w:r w:rsidRPr="00EA02ED">
        <w:rPr>
          <w:sz w:val="24"/>
          <w:szCs w:val="24"/>
        </w:rPr>
        <w:t>przekracza</w:t>
      </w:r>
      <w:r w:rsidR="00D426F3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wartość zabezpieczenia należytego wykonania Umowy, o którym mowa w § 14 Umowy, Zamawiający może dochodzić od Wykonawcy naprawi</w:t>
      </w:r>
      <w:r w:rsidR="00D426F3" w:rsidRPr="00EA02ED">
        <w:rPr>
          <w:sz w:val="24"/>
          <w:szCs w:val="24"/>
        </w:rPr>
        <w:t>enia szkody w takim zakresie, w </w:t>
      </w:r>
      <w:r w:rsidRPr="00EA02ED">
        <w:rPr>
          <w:sz w:val="24"/>
          <w:szCs w:val="24"/>
        </w:rPr>
        <w:t>jakim nie może zostać pokryta z zabezpieczenia należytego wykonania Umowy.</w:t>
      </w:r>
    </w:p>
    <w:p w:rsidR="00B75526" w:rsidRPr="00EA02ED" w:rsidRDefault="00B75526">
      <w:pPr>
        <w:pStyle w:val="Tekstpodstawowy"/>
        <w:ind w:left="0"/>
      </w:pPr>
    </w:p>
    <w:p w:rsidR="00B75526" w:rsidRPr="00EA02ED" w:rsidRDefault="00AB30BA">
      <w:pPr>
        <w:pStyle w:val="Nagwek1"/>
      </w:pPr>
      <w:r w:rsidRPr="00EA02ED">
        <w:t>§9</w:t>
      </w:r>
    </w:p>
    <w:p w:rsidR="00B75526" w:rsidRPr="00EA02ED" w:rsidRDefault="00AB30BA">
      <w:pPr>
        <w:spacing w:before="41"/>
        <w:ind w:left="3089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Reprezentacja i personel Stron</w:t>
      </w:r>
    </w:p>
    <w:p w:rsidR="00B75526" w:rsidRPr="00EA02ED" w:rsidRDefault="00AB30BA">
      <w:pPr>
        <w:pStyle w:val="Akapitzlist"/>
        <w:numPr>
          <w:ilvl w:val="0"/>
          <w:numId w:val="14"/>
        </w:numPr>
        <w:tabs>
          <w:tab w:val="left" w:pos="563"/>
          <w:tab w:val="left" w:pos="564"/>
          <w:tab w:val="left" w:pos="1398"/>
          <w:tab w:val="left" w:pos="2900"/>
          <w:tab w:val="left" w:pos="3645"/>
          <w:tab w:val="left" w:pos="5064"/>
          <w:tab w:val="left" w:pos="5529"/>
          <w:tab w:val="left" w:pos="6765"/>
          <w:tab w:val="left" w:pos="7096"/>
          <w:tab w:val="left" w:pos="8794"/>
        </w:tabs>
        <w:spacing w:before="36" w:after="7" w:line="276" w:lineRule="auto"/>
        <w:ind w:right="138" w:hanging="427"/>
        <w:rPr>
          <w:sz w:val="24"/>
          <w:szCs w:val="24"/>
        </w:rPr>
      </w:pPr>
      <w:r w:rsidRPr="00EA02ED">
        <w:rPr>
          <w:sz w:val="24"/>
          <w:szCs w:val="24"/>
        </w:rPr>
        <w:lastRenderedPageBreak/>
        <w:t>Osobą</w:t>
      </w:r>
      <w:r w:rsidRPr="00EA02ED">
        <w:rPr>
          <w:sz w:val="24"/>
          <w:szCs w:val="24"/>
        </w:rPr>
        <w:tab/>
        <w:t>upoważnioną</w:t>
      </w:r>
      <w:r w:rsidRPr="00EA02ED">
        <w:rPr>
          <w:sz w:val="24"/>
          <w:szCs w:val="24"/>
        </w:rPr>
        <w:tab/>
        <w:t>przez</w:t>
      </w:r>
      <w:r w:rsidRPr="00EA02ED">
        <w:rPr>
          <w:sz w:val="24"/>
          <w:szCs w:val="24"/>
        </w:rPr>
        <w:tab/>
        <w:t>Wykonawcę</w:t>
      </w:r>
      <w:r w:rsidRPr="00EA02ED">
        <w:rPr>
          <w:sz w:val="24"/>
          <w:szCs w:val="24"/>
        </w:rPr>
        <w:tab/>
        <w:t>do</w:t>
      </w:r>
      <w:r w:rsidRPr="00EA02ED">
        <w:rPr>
          <w:sz w:val="24"/>
          <w:szCs w:val="24"/>
        </w:rPr>
        <w:tab/>
        <w:t>kontaktów</w:t>
      </w:r>
      <w:r w:rsidRPr="00EA02ED">
        <w:rPr>
          <w:sz w:val="24"/>
          <w:szCs w:val="24"/>
        </w:rPr>
        <w:tab/>
        <w:t>z</w:t>
      </w:r>
      <w:r w:rsidRPr="00EA02ED">
        <w:rPr>
          <w:sz w:val="24"/>
          <w:szCs w:val="24"/>
        </w:rPr>
        <w:tab/>
        <w:t>Zamawiającym</w:t>
      </w:r>
      <w:r w:rsidRPr="00EA02ED">
        <w:rPr>
          <w:sz w:val="24"/>
          <w:szCs w:val="24"/>
        </w:rPr>
        <w:tab/>
      </w:r>
      <w:r w:rsidRPr="00EA02ED">
        <w:rPr>
          <w:spacing w:val="-7"/>
          <w:sz w:val="24"/>
          <w:szCs w:val="24"/>
        </w:rPr>
        <w:t xml:space="preserve">oraz </w:t>
      </w:r>
      <w:r w:rsidRPr="00EA02ED">
        <w:rPr>
          <w:sz w:val="24"/>
          <w:szCs w:val="24"/>
        </w:rPr>
        <w:t>nadzorowania wykonywania Umowy w imieniu Wykonawcy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jest: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6892"/>
      </w:tblGrid>
      <w:tr w:rsidR="00B75526" w:rsidRPr="00EA02ED">
        <w:trPr>
          <w:trHeight w:val="340"/>
        </w:trPr>
        <w:tc>
          <w:tcPr>
            <w:tcW w:w="1973" w:type="dxa"/>
          </w:tcPr>
          <w:p w:rsidR="00B75526" w:rsidRPr="00EA02ED" w:rsidRDefault="00AB30BA">
            <w:pPr>
              <w:pStyle w:val="TableParagraph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Nazwisko, Imię</w:t>
            </w:r>
          </w:p>
        </w:tc>
        <w:tc>
          <w:tcPr>
            <w:tcW w:w="6892" w:type="dxa"/>
          </w:tcPr>
          <w:p w:rsidR="00B75526" w:rsidRPr="00EA02ED" w:rsidRDefault="00AB30BA">
            <w:pPr>
              <w:pStyle w:val="TableParagraph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B75526" w:rsidRPr="00EA02ED">
        <w:trPr>
          <w:trHeight w:val="337"/>
        </w:trPr>
        <w:tc>
          <w:tcPr>
            <w:tcW w:w="1973" w:type="dxa"/>
          </w:tcPr>
          <w:p w:rsidR="00B75526" w:rsidRPr="00EA02ED" w:rsidRDefault="00AB30BA">
            <w:pPr>
              <w:pStyle w:val="TableParagraph"/>
              <w:spacing w:before="3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Adres</w:t>
            </w:r>
          </w:p>
        </w:tc>
        <w:tc>
          <w:tcPr>
            <w:tcW w:w="6892" w:type="dxa"/>
          </w:tcPr>
          <w:p w:rsidR="00B75526" w:rsidRPr="00EA02ED" w:rsidRDefault="00AB30BA">
            <w:pPr>
              <w:pStyle w:val="TableParagraph"/>
              <w:spacing w:before="3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B75526" w:rsidRPr="00EA02ED">
        <w:trPr>
          <w:trHeight w:val="340"/>
        </w:trPr>
        <w:tc>
          <w:tcPr>
            <w:tcW w:w="1973" w:type="dxa"/>
          </w:tcPr>
          <w:p w:rsidR="00B75526" w:rsidRPr="00EA02ED" w:rsidRDefault="00AB30BA">
            <w:pPr>
              <w:pStyle w:val="TableParagraph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Telefon</w:t>
            </w:r>
          </w:p>
        </w:tc>
        <w:tc>
          <w:tcPr>
            <w:tcW w:w="6892" w:type="dxa"/>
          </w:tcPr>
          <w:p w:rsidR="00B75526" w:rsidRPr="00EA02ED" w:rsidRDefault="00AB30BA">
            <w:pPr>
              <w:pStyle w:val="TableParagraph"/>
              <w:spacing w:before="0" w:line="273" w:lineRule="exact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B75526" w:rsidRPr="00EA02ED">
        <w:trPr>
          <w:trHeight w:val="340"/>
        </w:trPr>
        <w:tc>
          <w:tcPr>
            <w:tcW w:w="1973" w:type="dxa"/>
          </w:tcPr>
          <w:p w:rsidR="00B75526" w:rsidRPr="00EA02ED" w:rsidRDefault="00AB30BA">
            <w:pPr>
              <w:pStyle w:val="TableParagraph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Fax</w:t>
            </w:r>
          </w:p>
        </w:tc>
        <w:tc>
          <w:tcPr>
            <w:tcW w:w="6892" w:type="dxa"/>
          </w:tcPr>
          <w:p w:rsidR="00B75526" w:rsidRPr="00EA02ED" w:rsidRDefault="00AB30BA">
            <w:pPr>
              <w:pStyle w:val="TableParagraph"/>
              <w:spacing w:before="0" w:line="270" w:lineRule="exact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B75526" w:rsidRPr="00EA02ED">
        <w:trPr>
          <w:trHeight w:val="340"/>
        </w:trPr>
        <w:tc>
          <w:tcPr>
            <w:tcW w:w="1973" w:type="dxa"/>
          </w:tcPr>
          <w:p w:rsidR="00B75526" w:rsidRPr="00EA02ED" w:rsidRDefault="00AB30BA">
            <w:pPr>
              <w:pStyle w:val="TableParagraph"/>
              <w:ind w:left="71"/>
              <w:rPr>
                <w:sz w:val="24"/>
                <w:szCs w:val="24"/>
              </w:rPr>
            </w:pPr>
            <w:proofErr w:type="gramStart"/>
            <w:r w:rsidRPr="00EA02ED"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892" w:type="dxa"/>
          </w:tcPr>
          <w:p w:rsidR="00B75526" w:rsidRPr="00EA02ED" w:rsidRDefault="00AB30BA">
            <w:pPr>
              <w:pStyle w:val="TableParagraph"/>
              <w:spacing w:before="0" w:line="270" w:lineRule="exact"/>
              <w:ind w:left="71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</w:tbl>
    <w:p w:rsidR="00B75526" w:rsidRPr="00EA02ED" w:rsidRDefault="00B75526">
      <w:pPr>
        <w:pStyle w:val="Tekstpodstawowy"/>
        <w:ind w:left="0"/>
      </w:pPr>
    </w:p>
    <w:p w:rsidR="00B75526" w:rsidRPr="00EA02ED" w:rsidRDefault="00AB30BA">
      <w:pPr>
        <w:pStyle w:val="Akapitzlist"/>
        <w:numPr>
          <w:ilvl w:val="0"/>
          <w:numId w:val="14"/>
        </w:numPr>
        <w:tabs>
          <w:tab w:val="left" w:pos="563"/>
          <w:tab w:val="left" w:pos="564"/>
          <w:tab w:val="left" w:pos="1393"/>
          <w:tab w:val="left" w:pos="2892"/>
          <w:tab w:val="left" w:pos="3630"/>
          <w:tab w:val="left" w:pos="5366"/>
          <w:tab w:val="left" w:pos="5825"/>
          <w:tab w:val="left" w:pos="7056"/>
          <w:tab w:val="left" w:pos="7380"/>
          <w:tab w:val="left" w:pos="8794"/>
        </w:tabs>
        <w:spacing w:after="8" w:line="276" w:lineRule="auto"/>
        <w:ind w:right="136" w:hanging="427"/>
        <w:rPr>
          <w:sz w:val="24"/>
          <w:szCs w:val="24"/>
        </w:rPr>
      </w:pPr>
      <w:r w:rsidRPr="00EA02ED">
        <w:rPr>
          <w:sz w:val="24"/>
          <w:szCs w:val="24"/>
        </w:rPr>
        <w:t>Osobą</w:t>
      </w:r>
      <w:r w:rsidRPr="00EA02ED">
        <w:rPr>
          <w:sz w:val="24"/>
          <w:szCs w:val="24"/>
        </w:rPr>
        <w:tab/>
        <w:t>upoważnioną</w:t>
      </w:r>
      <w:r w:rsidRPr="00EA02ED">
        <w:rPr>
          <w:sz w:val="24"/>
          <w:szCs w:val="24"/>
        </w:rPr>
        <w:tab/>
        <w:t>przez</w:t>
      </w:r>
      <w:r w:rsidRPr="00EA02ED">
        <w:rPr>
          <w:sz w:val="24"/>
          <w:szCs w:val="24"/>
        </w:rPr>
        <w:tab/>
        <w:t>Zamawiającego</w:t>
      </w:r>
      <w:r w:rsidRPr="00EA02ED">
        <w:rPr>
          <w:sz w:val="24"/>
          <w:szCs w:val="24"/>
        </w:rPr>
        <w:tab/>
        <w:t>do</w:t>
      </w:r>
      <w:r w:rsidRPr="00EA02ED">
        <w:rPr>
          <w:sz w:val="24"/>
          <w:szCs w:val="24"/>
        </w:rPr>
        <w:tab/>
        <w:t>kontaktów</w:t>
      </w:r>
      <w:r w:rsidRPr="00EA02ED">
        <w:rPr>
          <w:sz w:val="24"/>
          <w:szCs w:val="24"/>
        </w:rPr>
        <w:tab/>
        <w:t>z</w:t>
      </w:r>
      <w:r w:rsidRPr="00EA02ED">
        <w:rPr>
          <w:sz w:val="24"/>
          <w:szCs w:val="24"/>
        </w:rPr>
        <w:tab/>
        <w:t>Wykonawcą</w:t>
      </w:r>
      <w:r w:rsidRPr="00EA02ED">
        <w:rPr>
          <w:sz w:val="24"/>
          <w:szCs w:val="24"/>
        </w:rPr>
        <w:tab/>
      </w:r>
      <w:r w:rsidRPr="00EA02ED">
        <w:rPr>
          <w:spacing w:val="-6"/>
          <w:sz w:val="24"/>
          <w:szCs w:val="24"/>
        </w:rPr>
        <w:t xml:space="preserve">oraz </w:t>
      </w:r>
      <w:r w:rsidRPr="00EA02ED">
        <w:rPr>
          <w:sz w:val="24"/>
          <w:szCs w:val="24"/>
        </w:rPr>
        <w:t>nadzorowania wykonywania Umowy w imieniu Zamawiającego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jest: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6585"/>
      </w:tblGrid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Nazwisko, Imię</w:t>
            </w:r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B75526" w:rsidRPr="00EA02ED">
        <w:trPr>
          <w:trHeight w:val="338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Adres</w:t>
            </w:r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gramStart"/>
            <w:r w:rsidRPr="00EA02ED">
              <w:rPr>
                <w:sz w:val="24"/>
                <w:szCs w:val="24"/>
              </w:rPr>
              <w:t>ul</w:t>
            </w:r>
            <w:proofErr w:type="gramEnd"/>
            <w:r w:rsidRPr="00EA02ED">
              <w:rPr>
                <w:sz w:val="24"/>
                <w:szCs w:val="24"/>
              </w:rPr>
              <w:t>. 11 Listopada 9, 95-082 Dobroń</w:t>
            </w:r>
          </w:p>
        </w:tc>
      </w:tr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Telefon</w:t>
            </w:r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0" w:line="273" w:lineRule="exact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43/ 67 72 130 w. …………</w:t>
            </w:r>
          </w:p>
        </w:tc>
      </w:tr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Fax</w:t>
            </w:r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43/ 67 72 679</w:t>
            </w:r>
          </w:p>
        </w:tc>
      </w:tr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A02ED"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EA02ED">
              <w:rPr>
                <w:color w:val="0000FF"/>
                <w:sz w:val="24"/>
                <w:szCs w:val="24"/>
                <w:u w:val="single" w:color="0000FF"/>
              </w:rPr>
              <w:t>.............................@</w:t>
            </w:r>
            <w:proofErr w:type="gramStart"/>
            <w:r w:rsidRPr="00EA02ED">
              <w:rPr>
                <w:color w:val="0000FF"/>
                <w:sz w:val="24"/>
                <w:szCs w:val="24"/>
                <w:u w:val="single" w:color="0000FF"/>
              </w:rPr>
              <w:t>dobron</w:t>
            </w:r>
            <w:proofErr w:type="gramEnd"/>
            <w:r w:rsidRPr="00EA02ED">
              <w:rPr>
                <w:color w:val="0000FF"/>
                <w:sz w:val="24"/>
                <w:szCs w:val="24"/>
                <w:u w:val="single" w:color="0000FF"/>
              </w:rPr>
              <w:t>.</w:t>
            </w:r>
            <w:proofErr w:type="gramStart"/>
            <w:r w:rsidRPr="00EA02ED">
              <w:rPr>
                <w:color w:val="0000FF"/>
                <w:sz w:val="24"/>
                <w:szCs w:val="24"/>
                <w:u w:val="single" w:color="0000FF"/>
              </w:rPr>
              <w:t>ug</w:t>
            </w:r>
            <w:proofErr w:type="gramEnd"/>
            <w:r w:rsidRPr="00EA02ED">
              <w:rPr>
                <w:color w:val="0000FF"/>
                <w:sz w:val="24"/>
                <w:szCs w:val="24"/>
                <w:u w:val="single" w:color="0000FF"/>
              </w:rPr>
              <w:t>.</w:t>
            </w:r>
            <w:proofErr w:type="gramStart"/>
            <w:r w:rsidRPr="00EA02ED">
              <w:rPr>
                <w:color w:val="0000FF"/>
                <w:sz w:val="24"/>
                <w:szCs w:val="24"/>
                <w:u w:val="single" w:color="0000FF"/>
              </w:rPr>
              <w:t>gov</w:t>
            </w:r>
            <w:proofErr w:type="gramEnd"/>
            <w:r w:rsidRPr="00EA02ED">
              <w:rPr>
                <w:color w:val="0000FF"/>
                <w:sz w:val="24"/>
                <w:szCs w:val="24"/>
                <w:u w:val="single" w:color="0000FF"/>
              </w:rPr>
              <w:t>.</w:t>
            </w:r>
            <w:proofErr w:type="gramStart"/>
            <w:r w:rsidRPr="00EA02ED">
              <w:rPr>
                <w:color w:val="0000FF"/>
                <w:sz w:val="24"/>
                <w:szCs w:val="24"/>
                <w:u w:val="single" w:color="0000FF"/>
              </w:rPr>
              <w:t>pl</w:t>
            </w:r>
            <w:proofErr w:type="gramEnd"/>
          </w:p>
        </w:tc>
      </w:tr>
    </w:tbl>
    <w:p w:rsidR="00B75526" w:rsidRPr="00EA02ED" w:rsidRDefault="00B75526">
      <w:pPr>
        <w:pStyle w:val="Tekstpodstawowy"/>
        <w:ind w:left="0"/>
      </w:pPr>
    </w:p>
    <w:p w:rsidR="00B75526" w:rsidRPr="00EA02ED" w:rsidRDefault="00AB30BA" w:rsidP="00D426F3">
      <w:pPr>
        <w:pStyle w:val="Akapitzlist"/>
        <w:numPr>
          <w:ilvl w:val="0"/>
          <w:numId w:val="14"/>
        </w:numPr>
        <w:tabs>
          <w:tab w:val="left" w:pos="563"/>
          <w:tab w:val="left" w:pos="564"/>
        </w:tabs>
        <w:spacing w:after="3" w:line="276" w:lineRule="auto"/>
        <w:ind w:right="136" w:hanging="427"/>
        <w:rPr>
          <w:sz w:val="24"/>
          <w:szCs w:val="24"/>
        </w:rPr>
      </w:pPr>
      <w:r w:rsidRPr="00EA02ED">
        <w:rPr>
          <w:sz w:val="24"/>
          <w:szCs w:val="24"/>
        </w:rPr>
        <w:t xml:space="preserve">Funkcję Inżyniera Kontraktu będzie pełnić </w:t>
      </w:r>
      <w:r w:rsidR="008E3DE7">
        <w:rPr>
          <w:sz w:val="24"/>
          <w:szCs w:val="24"/>
        </w:rPr>
        <w:t>………………………………</w:t>
      </w:r>
      <w:r w:rsidRPr="00EA02ED">
        <w:rPr>
          <w:sz w:val="24"/>
          <w:szCs w:val="24"/>
        </w:rPr>
        <w:t xml:space="preserve">. Osobą upoważnioną przez Inżyniera Kontraktu do kontaktów z </w:t>
      </w:r>
      <w:r w:rsidRPr="00EA02ED">
        <w:rPr>
          <w:b/>
          <w:sz w:val="24"/>
          <w:szCs w:val="24"/>
        </w:rPr>
        <w:t xml:space="preserve">Wykonawcą </w:t>
      </w:r>
      <w:r w:rsidRPr="00EA02ED">
        <w:rPr>
          <w:sz w:val="24"/>
          <w:szCs w:val="24"/>
        </w:rPr>
        <w:t>oraz nadzorowania wykonywania Umowy w imieniu Inżyniera Kontraktu jest: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6585"/>
      </w:tblGrid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Nazwisko, Imię</w:t>
            </w:r>
          </w:p>
        </w:tc>
        <w:tc>
          <w:tcPr>
            <w:tcW w:w="6585" w:type="dxa"/>
          </w:tcPr>
          <w:p w:rsidR="00B75526" w:rsidRPr="00EA02ED" w:rsidRDefault="00B755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5526" w:rsidRPr="00EA02ED">
        <w:trPr>
          <w:trHeight w:val="337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Adres</w:t>
            </w:r>
          </w:p>
        </w:tc>
        <w:tc>
          <w:tcPr>
            <w:tcW w:w="6585" w:type="dxa"/>
          </w:tcPr>
          <w:p w:rsidR="00B75526" w:rsidRPr="00EA02ED" w:rsidRDefault="008E3DE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Telefon</w:t>
            </w:r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0" w:line="273" w:lineRule="exact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………………..</w:t>
            </w:r>
          </w:p>
        </w:tc>
      </w:tr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Fax</w:t>
            </w:r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………………………</w:t>
            </w:r>
          </w:p>
        </w:tc>
      </w:tr>
      <w:tr w:rsidR="00B75526" w:rsidRPr="00EA02ED">
        <w:trPr>
          <w:trHeight w:val="340"/>
        </w:trPr>
        <w:tc>
          <w:tcPr>
            <w:tcW w:w="2220" w:type="dxa"/>
          </w:tcPr>
          <w:p w:rsidR="00B75526" w:rsidRPr="00EA02ED" w:rsidRDefault="00AB30B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A02ED"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85" w:type="dxa"/>
          </w:tcPr>
          <w:p w:rsidR="00B75526" w:rsidRPr="00EA02ED" w:rsidRDefault="00AB30BA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EA02ED">
              <w:rPr>
                <w:sz w:val="24"/>
                <w:szCs w:val="24"/>
              </w:rPr>
              <w:t>…………………….</w:t>
            </w:r>
          </w:p>
        </w:tc>
      </w:tr>
    </w:tbl>
    <w:p w:rsidR="00B75526" w:rsidRPr="00EA02ED" w:rsidRDefault="00B75526">
      <w:pPr>
        <w:pStyle w:val="Tekstpodstawowy"/>
        <w:ind w:left="0"/>
      </w:pPr>
    </w:p>
    <w:p w:rsidR="00B75526" w:rsidRPr="00EA02ED" w:rsidRDefault="00AB30BA">
      <w:pPr>
        <w:pStyle w:val="Akapitzlist"/>
        <w:numPr>
          <w:ilvl w:val="0"/>
          <w:numId w:val="14"/>
        </w:numPr>
        <w:tabs>
          <w:tab w:val="left" w:pos="497"/>
        </w:tabs>
        <w:ind w:left="496" w:hanging="360"/>
        <w:rPr>
          <w:sz w:val="24"/>
          <w:szCs w:val="24"/>
        </w:rPr>
      </w:pPr>
      <w:r w:rsidRPr="00EA02ED">
        <w:rPr>
          <w:sz w:val="24"/>
          <w:szCs w:val="24"/>
        </w:rPr>
        <w:t>Nadzór autorski będzie pełniony przez</w:t>
      </w:r>
      <w:r w:rsidRPr="00EA02ED">
        <w:rPr>
          <w:spacing w:val="-4"/>
          <w:sz w:val="24"/>
          <w:szCs w:val="24"/>
        </w:rPr>
        <w:t xml:space="preserve"> </w:t>
      </w:r>
      <w:r w:rsidRPr="00EA02ED">
        <w:rPr>
          <w:sz w:val="24"/>
          <w:szCs w:val="24"/>
        </w:rPr>
        <w:t>………………………</w:t>
      </w:r>
    </w:p>
    <w:p w:rsidR="009862F9" w:rsidRPr="00EA02ED" w:rsidRDefault="00AB30BA" w:rsidP="009862F9">
      <w:pPr>
        <w:pStyle w:val="Akapitzlist"/>
        <w:numPr>
          <w:ilvl w:val="0"/>
          <w:numId w:val="14"/>
        </w:numPr>
        <w:tabs>
          <w:tab w:val="left" w:pos="495"/>
        </w:tabs>
        <w:spacing w:before="44" w:line="276" w:lineRule="auto"/>
        <w:ind w:left="561" w:right="134" w:hanging="425"/>
        <w:rPr>
          <w:sz w:val="24"/>
          <w:szCs w:val="24"/>
        </w:rPr>
      </w:pPr>
      <w:r w:rsidRPr="00EA02ED">
        <w:rPr>
          <w:sz w:val="24"/>
          <w:szCs w:val="24"/>
        </w:rPr>
        <w:t>Korespondencja pomiędzy stronami Umowy będzie sporządzana w formie pisemnej lub elektronicznej w języku polskim.</w:t>
      </w:r>
    </w:p>
    <w:p w:rsidR="00B75526" w:rsidRPr="00EA02ED" w:rsidRDefault="00AB30BA" w:rsidP="009862F9">
      <w:pPr>
        <w:pStyle w:val="Akapitzlist"/>
        <w:numPr>
          <w:ilvl w:val="0"/>
          <w:numId w:val="14"/>
        </w:numPr>
        <w:tabs>
          <w:tab w:val="left" w:pos="495"/>
        </w:tabs>
        <w:spacing w:before="90" w:line="276" w:lineRule="auto"/>
        <w:ind w:left="561" w:right="134" w:hanging="425"/>
        <w:rPr>
          <w:sz w:val="24"/>
          <w:szCs w:val="24"/>
        </w:rPr>
      </w:pPr>
      <w:r w:rsidRPr="00EA02ED">
        <w:rPr>
          <w:sz w:val="24"/>
          <w:szCs w:val="24"/>
        </w:rPr>
        <w:t>Wykonawca zobowiązany jest do stosowania się do poleceń osób wskazanych przez Zamawiającego. W przypadku, kiedy Wykonawca stwierdzi, że polecenie tej osoby</w:t>
      </w:r>
      <w:r w:rsidR="009862F9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wykracza poza jej uprawnienie lub poza zakres Umowy, w terminie 2 dni od daty otrzymania takiego polecenia powiadomi pisemnie o tym Zamawiającego, przedstawiając swoje stanowisko, przy czym decyzja Zamawiającego w tym zakresie będzie ostateczna.</w:t>
      </w:r>
    </w:p>
    <w:p w:rsidR="00B75526" w:rsidRPr="00EA02ED" w:rsidRDefault="00AB30BA">
      <w:pPr>
        <w:pStyle w:val="Akapitzlist"/>
        <w:numPr>
          <w:ilvl w:val="0"/>
          <w:numId w:val="14"/>
        </w:numPr>
        <w:tabs>
          <w:tab w:val="left" w:pos="621"/>
          <w:tab w:val="left" w:pos="622"/>
        </w:tabs>
        <w:spacing w:line="274" w:lineRule="exact"/>
        <w:ind w:left="621" w:hanging="485"/>
        <w:rPr>
          <w:sz w:val="24"/>
          <w:szCs w:val="24"/>
        </w:rPr>
      </w:pPr>
      <w:r w:rsidRPr="00EA02ED">
        <w:rPr>
          <w:sz w:val="24"/>
          <w:szCs w:val="24"/>
        </w:rPr>
        <w:t>Wykonawca</w:t>
      </w:r>
      <w:r w:rsidRPr="00EA02ED">
        <w:rPr>
          <w:spacing w:val="15"/>
          <w:sz w:val="24"/>
          <w:szCs w:val="24"/>
        </w:rPr>
        <w:t xml:space="preserve"> </w:t>
      </w:r>
      <w:r w:rsidRPr="00EA02ED">
        <w:rPr>
          <w:sz w:val="24"/>
          <w:szCs w:val="24"/>
        </w:rPr>
        <w:t>oświadcza,</w:t>
      </w:r>
      <w:r w:rsidRPr="00EA02ED">
        <w:rPr>
          <w:spacing w:val="16"/>
          <w:sz w:val="24"/>
          <w:szCs w:val="24"/>
        </w:rPr>
        <w:t xml:space="preserve"> </w:t>
      </w:r>
      <w:r w:rsidRPr="00EA02ED">
        <w:rPr>
          <w:sz w:val="24"/>
          <w:szCs w:val="24"/>
        </w:rPr>
        <w:t>że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obowiązki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Kierownika</w:t>
      </w:r>
      <w:r w:rsidRPr="00EA02ED">
        <w:rPr>
          <w:spacing w:val="16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budowy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powierza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…………………..</w:t>
      </w:r>
    </w:p>
    <w:p w:rsidR="00B75526" w:rsidRPr="00EA02ED" w:rsidRDefault="00AB30BA">
      <w:pPr>
        <w:pStyle w:val="Tekstpodstawowy"/>
        <w:tabs>
          <w:tab w:val="left" w:pos="4821"/>
          <w:tab w:val="left" w:leader="dot" w:pos="9151"/>
        </w:tabs>
        <w:spacing w:before="43"/>
      </w:pPr>
      <w:r w:rsidRPr="00EA02ED">
        <w:t>tel</w:t>
      </w:r>
      <w:proofErr w:type="gramStart"/>
      <w:r w:rsidRPr="00EA02ED">
        <w:t>.…………………………….…………,</w:t>
      </w:r>
      <w:r w:rsidRPr="00EA02ED">
        <w:tab/>
        <w:t>e-mail</w:t>
      </w:r>
      <w:proofErr w:type="gramEnd"/>
      <w:r w:rsidRPr="00EA02ED">
        <w:tab/>
        <w:t>,</w:t>
      </w:r>
    </w:p>
    <w:p w:rsidR="00B75526" w:rsidRPr="00EA02ED" w:rsidRDefault="00AB30BA">
      <w:pPr>
        <w:pStyle w:val="Tekstpodstawowy"/>
        <w:spacing w:before="41"/>
      </w:pPr>
      <w:proofErr w:type="gramStart"/>
      <w:r w:rsidRPr="00EA02ED">
        <w:t>fax</w:t>
      </w:r>
      <w:proofErr w:type="gramEnd"/>
      <w:r w:rsidRPr="00EA02ED">
        <w:t>: ……………………………..</w:t>
      </w:r>
    </w:p>
    <w:p w:rsidR="00B75526" w:rsidRPr="00EA02ED" w:rsidRDefault="00AB30BA">
      <w:pPr>
        <w:pStyle w:val="Akapitzlist"/>
        <w:numPr>
          <w:ilvl w:val="0"/>
          <w:numId w:val="14"/>
        </w:numPr>
        <w:tabs>
          <w:tab w:val="left" w:pos="556"/>
          <w:tab w:val="left" w:pos="557"/>
        </w:tabs>
        <w:spacing w:before="41"/>
        <w:ind w:left="556" w:hanging="420"/>
        <w:rPr>
          <w:sz w:val="24"/>
          <w:szCs w:val="24"/>
        </w:rPr>
      </w:pPr>
      <w:r w:rsidRPr="00EA02ED">
        <w:rPr>
          <w:sz w:val="24"/>
          <w:szCs w:val="24"/>
        </w:rPr>
        <w:t>Do realizacji umowy Wykonawca wyznacza również następujące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osoby:</w:t>
      </w:r>
    </w:p>
    <w:p w:rsidR="00B75526" w:rsidRPr="00EA02ED" w:rsidRDefault="00AB30BA">
      <w:pPr>
        <w:pStyle w:val="Akapitzlist"/>
        <w:numPr>
          <w:ilvl w:val="1"/>
          <w:numId w:val="14"/>
        </w:numPr>
        <w:tabs>
          <w:tab w:val="left" w:pos="988"/>
          <w:tab w:val="left" w:pos="989"/>
        </w:tabs>
        <w:spacing w:before="40"/>
        <w:rPr>
          <w:sz w:val="24"/>
          <w:szCs w:val="24"/>
        </w:rPr>
      </w:pPr>
      <w:r w:rsidRPr="00EA02ED">
        <w:rPr>
          <w:sz w:val="24"/>
          <w:szCs w:val="24"/>
        </w:rPr>
        <w:t>Kierownik robót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sanitarnych</w:t>
      </w:r>
    </w:p>
    <w:p w:rsidR="00B75526" w:rsidRPr="00EA02ED" w:rsidRDefault="00AB30BA">
      <w:pPr>
        <w:pStyle w:val="Tekstpodstawowy"/>
        <w:spacing w:before="44"/>
        <w:ind w:left="988"/>
      </w:pPr>
      <w:r w:rsidRPr="00EA02ED">
        <w:t xml:space="preserve">………………………. </w:t>
      </w:r>
      <w:proofErr w:type="gramStart"/>
      <w:r w:rsidRPr="00EA02ED">
        <w:t>tel</w:t>
      </w:r>
      <w:proofErr w:type="gramEnd"/>
      <w:r w:rsidRPr="00EA02ED">
        <w:t>. ………………. email ……………..</w:t>
      </w:r>
    </w:p>
    <w:p w:rsidR="00B75526" w:rsidRPr="00EA02ED" w:rsidRDefault="00AB30BA">
      <w:pPr>
        <w:pStyle w:val="Akapitzlist"/>
        <w:numPr>
          <w:ilvl w:val="1"/>
          <w:numId w:val="14"/>
        </w:numPr>
        <w:tabs>
          <w:tab w:val="left" w:pos="988"/>
          <w:tab w:val="left" w:pos="989"/>
        </w:tabs>
        <w:spacing w:before="41"/>
        <w:rPr>
          <w:sz w:val="24"/>
          <w:szCs w:val="24"/>
        </w:rPr>
      </w:pPr>
      <w:r w:rsidRPr="00EA02ED">
        <w:rPr>
          <w:sz w:val="24"/>
          <w:szCs w:val="24"/>
        </w:rPr>
        <w:t>Kierownik robót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elektrycznych</w:t>
      </w:r>
    </w:p>
    <w:p w:rsidR="00B75526" w:rsidRPr="00EA02ED" w:rsidRDefault="00AB30BA">
      <w:pPr>
        <w:pStyle w:val="Tekstpodstawowy"/>
        <w:spacing w:before="41"/>
        <w:ind w:left="856"/>
      </w:pPr>
      <w:r w:rsidRPr="00EA02ED">
        <w:lastRenderedPageBreak/>
        <w:t xml:space="preserve">………………………. </w:t>
      </w:r>
      <w:proofErr w:type="gramStart"/>
      <w:r w:rsidRPr="00EA02ED">
        <w:t>tel</w:t>
      </w:r>
      <w:proofErr w:type="gramEnd"/>
      <w:r w:rsidRPr="00EA02ED">
        <w:t>. ………………. email ………..……..</w:t>
      </w:r>
    </w:p>
    <w:p w:rsidR="00B75526" w:rsidRPr="00EA02ED" w:rsidRDefault="00AB30BA" w:rsidP="00EA02ED">
      <w:pPr>
        <w:pStyle w:val="Akapitzlist"/>
        <w:numPr>
          <w:ilvl w:val="0"/>
          <w:numId w:val="14"/>
        </w:numPr>
        <w:tabs>
          <w:tab w:val="left" w:pos="621"/>
          <w:tab w:val="left" w:pos="622"/>
        </w:tabs>
        <w:spacing w:line="274" w:lineRule="exact"/>
        <w:ind w:left="436" w:hanging="485"/>
        <w:rPr>
          <w:sz w:val="24"/>
          <w:szCs w:val="24"/>
        </w:rPr>
      </w:pPr>
      <w:r w:rsidRPr="00EA02ED">
        <w:rPr>
          <w:sz w:val="24"/>
          <w:szCs w:val="24"/>
        </w:rPr>
        <w:t>W wykonywaniu robót będących przedmiotem niniejszego Zamówienia</w:t>
      </w:r>
      <w:r w:rsidRPr="00EA02ED">
        <w:rPr>
          <w:spacing w:val="10"/>
          <w:sz w:val="24"/>
          <w:szCs w:val="24"/>
        </w:rPr>
        <w:t xml:space="preserve"> </w:t>
      </w:r>
      <w:r w:rsidRPr="00EA02ED">
        <w:rPr>
          <w:sz w:val="24"/>
          <w:szCs w:val="24"/>
        </w:rPr>
        <w:t>będą</w:t>
      </w:r>
      <w:r w:rsidRPr="00EA02ED">
        <w:rPr>
          <w:spacing w:val="8"/>
          <w:sz w:val="24"/>
          <w:szCs w:val="24"/>
        </w:rPr>
        <w:t xml:space="preserve"> </w:t>
      </w:r>
      <w:r w:rsidRPr="00EA02ED">
        <w:rPr>
          <w:sz w:val="24"/>
          <w:szCs w:val="24"/>
        </w:rPr>
        <w:t>uczestniczyć osoby</w:t>
      </w:r>
      <w:r w:rsidRPr="00EA02ED">
        <w:rPr>
          <w:spacing w:val="8"/>
          <w:sz w:val="24"/>
          <w:szCs w:val="24"/>
        </w:rPr>
        <w:t xml:space="preserve"> </w:t>
      </w:r>
      <w:r w:rsidRPr="00EA02ED">
        <w:rPr>
          <w:sz w:val="24"/>
          <w:szCs w:val="24"/>
        </w:rPr>
        <w:t>z</w:t>
      </w:r>
      <w:r w:rsidRPr="00EA02ED">
        <w:rPr>
          <w:spacing w:val="15"/>
          <w:sz w:val="24"/>
          <w:szCs w:val="24"/>
        </w:rPr>
        <w:t xml:space="preserve"> </w:t>
      </w:r>
      <w:r w:rsidRPr="00EA02ED">
        <w:rPr>
          <w:sz w:val="24"/>
          <w:szCs w:val="24"/>
        </w:rPr>
        <w:t>uprawnieniami,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wskazane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EA02ED">
        <w:rPr>
          <w:spacing w:val="12"/>
          <w:sz w:val="24"/>
          <w:szCs w:val="24"/>
        </w:rPr>
        <w:t xml:space="preserve"> </w:t>
      </w:r>
      <w:r w:rsidRPr="00EA02ED">
        <w:rPr>
          <w:sz w:val="24"/>
          <w:szCs w:val="24"/>
        </w:rPr>
        <w:t>ofercie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Wykonawcy</w:t>
      </w:r>
      <w:r w:rsidRPr="00EA02ED">
        <w:rPr>
          <w:spacing w:val="9"/>
          <w:sz w:val="24"/>
          <w:szCs w:val="24"/>
        </w:rPr>
        <w:t xml:space="preserve"> </w:t>
      </w:r>
      <w:r w:rsidRPr="00EA02ED">
        <w:rPr>
          <w:sz w:val="24"/>
          <w:szCs w:val="24"/>
        </w:rPr>
        <w:t>tj.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osoby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wymienione</w:t>
      </w:r>
      <w:r w:rsidRPr="00EA02ED">
        <w:rPr>
          <w:spacing w:val="12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EA02ED">
        <w:rPr>
          <w:spacing w:val="13"/>
          <w:sz w:val="24"/>
          <w:szCs w:val="24"/>
        </w:rPr>
        <w:t xml:space="preserve"> </w:t>
      </w:r>
      <w:r w:rsidRPr="00EA02ED">
        <w:rPr>
          <w:sz w:val="24"/>
          <w:szCs w:val="24"/>
        </w:rPr>
        <w:t>ust.</w:t>
      </w:r>
      <w:r w:rsidRPr="00EA02ED">
        <w:rPr>
          <w:spacing w:val="14"/>
          <w:sz w:val="24"/>
          <w:szCs w:val="24"/>
        </w:rPr>
        <w:t xml:space="preserve"> </w:t>
      </w:r>
      <w:r w:rsidRPr="00EA02ED">
        <w:rPr>
          <w:sz w:val="24"/>
          <w:szCs w:val="24"/>
        </w:rPr>
        <w:t>7</w:t>
      </w:r>
      <w:r w:rsidRPr="00EA02ED">
        <w:rPr>
          <w:spacing w:val="13"/>
          <w:sz w:val="24"/>
          <w:szCs w:val="24"/>
        </w:rPr>
        <w:t xml:space="preserve"> </w:t>
      </w:r>
      <w:r w:rsidR="009862F9" w:rsidRPr="00EA02ED">
        <w:rPr>
          <w:sz w:val="24"/>
          <w:szCs w:val="24"/>
        </w:rPr>
        <w:t>i </w:t>
      </w:r>
      <w:r w:rsidRPr="00EA02ED">
        <w:rPr>
          <w:sz w:val="24"/>
          <w:szCs w:val="24"/>
        </w:rPr>
        <w:t>8.</w:t>
      </w:r>
      <w:proofErr w:type="gramStart"/>
      <w:r w:rsidRPr="00EA02ED">
        <w:rPr>
          <w:sz w:val="24"/>
          <w:szCs w:val="24"/>
        </w:rPr>
        <w:t>Wykonawca  oświadcza</w:t>
      </w:r>
      <w:proofErr w:type="gramEnd"/>
      <w:r w:rsidRPr="00EA02ED">
        <w:rPr>
          <w:sz w:val="24"/>
          <w:szCs w:val="24"/>
        </w:rPr>
        <w:t>,  iż   osoby  wymienione   w   ust.   7   i   8</w:t>
      </w:r>
      <w:r w:rsidRPr="00EA02ED">
        <w:rPr>
          <w:spacing w:val="-11"/>
          <w:sz w:val="24"/>
          <w:szCs w:val="24"/>
        </w:rPr>
        <w:t xml:space="preserve"> </w:t>
      </w:r>
      <w:r w:rsidRPr="00EA02ED">
        <w:rPr>
          <w:sz w:val="24"/>
          <w:szCs w:val="24"/>
        </w:rPr>
        <w:t xml:space="preserve">posiadają </w:t>
      </w:r>
      <w:r w:rsidRPr="00EA02ED">
        <w:rPr>
          <w:spacing w:val="42"/>
          <w:sz w:val="24"/>
          <w:szCs w:val="24"/>
        </w:rPr>
        <w:t xml:space="preserve"> </w:t>
      </w:r>
      <w:r w:rsidRPr="00EA02ED">
        <w:rPr>
          <w:sz w:val="24"/>
          <w:szCs w:val="24"/>
        </w:rPr>
        <w:t>uprawnienia w</w:t>
      </w:r>
      <w:r w:rsidRPr="00EA02ED">
        <w:rPr>
          <w:spacing w:val="37"/>
          <w:sz w:val="24"/>
          <w:szCs w:val="24"/>
        </w:rPr>
        <w:t xml:space="preserve"> </w:t>
      </w:r>
      <w:r w:rsidRPr="00EA02ED">
        <w:rPr>
          <w:sz w:val="24"/>
          <w:szCs w:val="24"/>
        </w:rPr>
        <w:t>odpowiednim</w:t>
      </w:r>
      <w:r w:rsidRPr="00EA02ED">
        <w:rPr>
          <w:spacing w:val="39"/>
          <w:sz w:val="24"/>
          <w:szCs w:val="24"/>
        </w:rPr>
        <w:t xml:space="preserve"> </w:t>
      </w:r>
      <w:r w:rsidRPr="00EA02ED">
        <w:rPr>
          <w:sz w:val="24"/>
          <w:szCs w:val="24"/>
        </w:rPr>
        <w:t>zakresie,</w:t>
      </w:r>
      <w:r w:rsidRPr="00EA02ED">
        <w:rPr>
          <w:spacing w:val="37"/>
          <w:sz w:val="24"/>
          <w:szCs w:val="24"/>
        </w:rPr>
        <w:t xml:space="preserve"> </w:t>
      </w:r>
      <w:r w:rsidRPr="00EA02ED">
        <w:rPr>
          <w:sz w:val="24"/>
          <w:szCs w:val="24"/>
        </w:rPr>
        <w:t>zgodnie</w:t>
      </w:r>
      <w:r w:rsidRPr="00EA02ED">
        <w:rPr>
          <w:spacing w:val="38"/>
          <w:sz w:val="24"/>
          <w:szCs w:val="24"/>
        </w:rPr>
        <w:t xml:space="preserve"> </w:t>
      </w:r>
      <w:r w:rsidRPr="00EA02ED">
        <w:rPr>
          <w:sz w:val="24"/>
          <w:szCs w:val="24"/>
        </w:rPr>
        <w:t>z</w:t>
      </w:r>
      <w:r w:rsidRPr="00EA02ED">
        <w:rPr>
          <w:spacing w:val="38"/>
          <w:sz w:val="24"/>
          <w:szCs w:val="24"/>
        </w:rPr>
        <w:t xml:space="preserve"> </w:t>
      </w:r>
      <w:r w:rsidRPr="00EA02ED">
        <w:rPr>
          <w:sz w:val="24"/>
          <w:szCs w:val="24"/>
        </w:rPr>
        <w:t>wymogami</w:t>
      </w:r>
      <w:r w:rsidRPr="00EA02ED">
        <w:rPr>
          <w:spacing w:val="39"/>
          <w:sz w:val="24"/>
          <w:szCs w:val="24"/>
        </w:rPr>
        <w:t xml:space="preserve"> </w:t>
      </w:r>
      <w:r w:rsidRPr="00EA02ED">
        <w:rPr>
          <w:sz w:val="24"/>
          <w:szCs w:val="24"/>
        </w:rPr>
        <w:t>SIWZ</w:t>
      </w:r>
      <w:r w:rsidRPr="00EA02ED">
        <w:rPr>
          <w:spacing w:val="35"/>
          <w:sz w:val="24"/>
          <w:szCs w:val="24"/>
        </w:rPr>
        <w:t xml:space="preserve"> </w:t>
      </w:r>
      <w:r w:rsidRPr="00EA02ED">
        <w:rPr>
          <w:sz w:val="24"/>
          <w:szCs w:val="24"/>
        </w:rPr>
        <w:t>i</w:t>
      </w:r>
      <w:r w:rsidRPr="00EA02ED">
        <w:rPr>
          <w:spacing w:val="38"/>
          <w:sz w:val="24"/>
          <w:szCs w:val="24"/>
        </w:rPr>
        <w:t xml:space="preserve"> </w:t>
      </w:r>
      <w:r w:rsidRPr="00EA02ED">
        <w:rPr>
          <w:sz w:val="24"/>
          <w:szCs w:val="24"/>
        </w:rPr>
        <w:t>Prawem</w:t>
      </w:r>
      <w:r w:rsidRPr="00EA02ED">
        <w:rPr>
          <w:spacing w:val="39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budowlanym.</w:t>
      </w:r>
      <w:r w:rsidRPr="00EA02ED">
        <w:rPr>
          <w:spacing w:val="47"/>
          <w:sz w:val="24"/>
          <w:szCs w:val="24"/>
        </w:rPr>
        <w:t xml:space="preserve"> </w:t>
      </w:r>
      <w:r w:rsidRPr="00EA02ED">
        <w:rPr>
          <w:sz w:val="24"/>
          <w:szCs w:val="24"/>
        </w:rPr>
        <w:t>Zmiana składu osobowego może zostać wprowadzona wyłącznie za uprzednią</w:t>
      </w:r>
      <w:r w:rsidRPr="00EA02ED">
        <w:rPr>
          <w:spacing w:val="37"/>
          <w:sz w:val="24"/>
          <w:szCs w:val="24"/>
        </w:rPr>
        <w:t xml:space="preserve"> </w:t>
      </w:r>
      <w:r w:rsidRPr="00EA02ED">
        <w:rPr>
          <w:sz w:val="24"/>
          <w:szCs w:val="24"/>
        </w:rPr>
        <w:t>pisemną</w:t>
      </w:r>
      <w:r w:rsidRPr="00EA02ED">
        <w:rPr>
          <w:spacing w:val="58"/>
          <w:sz w:val="24"/>
          <w:szCs w:val="24"/>
        </w:rPr>
        <w:t xml:space="preserve"> </w:t>
      </w:r>
      <w:r w:rsidRPr="00EA02ED">
        <w:rPr>
          <w:sz w:val="24"/>
          <w:szCs w:val="24"/>
        </w:rPr>
        <w:t xml:space="preserve">zgodą Zamawiającego oraz pod warunkiem posiadania przez nowe </w:t>
      </w:r>
      <w:proofErr w:type="gramStart"/>
      <w:r w:rsidRPr="00EA02ED">
        <w:rPr>
          <w:sz w:val="24"/>
          <w:szCs w:val="24"/>
        </w:rPr>
        <w:t>osoby co</w:t>
      </w:r>
      <w:proofErr w:type="gramEnd"/>
      <w:r w:rsidRPr="00EA02ED">
        <w:rPr>
          <w:spacing w:val="17"/>
          <w:sz w:val="24"/>
          <w:szCs w:val="24"/>
        </w:rPr>
        <w:t xml:space="preserve"> </w:t>
      </w:r>
      <w:r w:rsidRPr="00EA02ED">
        <w:rPr>
          <w:sz w:val="24"/>
          <w:szCs w:val="24"/>
        </w:rPr>
        <w:t>najmniej</w:t>
      </w:r>
      <w:r w:rsidRPr="00EA02ED">
        <w:rPr>
          <w:spacing w:val="49"/>
          <w:sz w:val="24"/>
          <w:szCs w:val="24"/>
        </w:rPr>
        <w:t xml:space="preserve"> </w:t>
      </w:r>
      <w:r w:rsidRPr="00EA02ED">
        <w:rPr>
          <w:sz w:val="24"/>
          <w:szCs w:val="24"/>
        </w:rPr>
        <w:t>takich samych</w:t>
      </w:r>
      <w:r w:rsidRPr="00EA02ED">
        <w:rPr>
          <w:spacing w:val="26"/>
          <w:sz w:val="24"/>
          <w:szCs w:val="24"/>
        </w:rPr>
        <w:t xml:space="preserve"> </w:t>
      </w:r>
      <w:r w:rsidRPr="00EA02ED">
        <w:rPr>
          <w:sz w:val="24"/>
          <w:szCs w:val="24"/>
        </w:rPr>
        <w:t>uprawnień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jak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wskazane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ogłoszeniu</w:t>
      </w:r>
      <w:r w:rsidRPr="00EA02ED">
        <w:rPr>
          <w:spacing w:val="28"/>
          <w:sz w:val="24"/>
          <w:szCs w:val="24"/>
        </w:rPr>
        <w:t xml:space="preserve"> </w:t>
      </w:r>
      <w:r w:rsidRPr="00EA02ED">
        <w:rPr>
          <w:sz w:val="24"/>
          <w:szCs w:val="24"/>
        </w:rPr>
        <w:t>o</w:t>
      </w:r>
      <w:r w:rsidRPr="00EA02ED">
        <w:rPr>
          <w:spacing w:val="26"/>
          <w:sz w:val="24"/>
          <w:szCs w:val="24"/>
        </w:rPr>
        <w:t xml:space="preserve"> </w:t>
      </w:r>
      <w:r w:rsidRPr="00EA02ED">
        <w:rPr>
          <w:sz w:val="24"/>
          <w:szCs w:val="24"/>
        </w:rPr>
        <w:t>zamówieniu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oraz</w:t>
      </w:r>
      <w:r w:rsidRPr="00EA02ED">
        <w:rPr>
          <w:spacing w:val="28"/>
          <w:sz w:val="24"/>
          <w:szCs w:val="24"/>
        </w:rPr>
        <w:t xml:space="preserve"> </w:t>
      </w:r>
      <w:r w:rsidRPr="00EA02ED">
        <w:rPr>
          <w:sz w:val="24"/>
          <w:szCs w:val="24"/>
        </w:rPr>
        <w:t>nie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mniejszego doświadczenia, aniżeli doświadczenie wskazane w ofercie lub w dokumentach</w:t>
      </w:r>
      <w:r w:rsidRPr="00EA02ED">
        <w:rPr>
          <w:spacing w:val="-19"/>
          <w:sz w:val="24"/>
          <w:szCs w:val="24"/>
        </w:rPr>
        <w:t xml:space="preserve"> </w:t>
      </w:r>
      <w:r w:rsidRPr="00EA02ED">
        <w:rPr>
          <w:sz w:val="24"/>
          <w:szCs w:val="24"/>
        </w:rPr>
        <w:t>złożonych</w:t>
      </w:r>
      <w:r w:rsidR="009862F9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przez Wykonawcę na wezwanie Zamawiającego po otwarciu ofert.</w:t>
      </w:r>
    </w:p>
    <w:p w:rsidR="00B75526" w:rsidRPr="00EA02ED" w:rsidRDefault="00AB30BA" w:rsidP="00EA02ED">
      <w:pPr>
        <w:pStyle w:val="Akapitzlist"/>
        <w:numPr>
          <w:ilvl w:val="0"/>
          <w:numId w:val="14"/>
        </w:numPr>
        <w:tabs>
          <w:tab w:val="left" w:pos="624"/>
        </w:tabs>
        <w:spacing w:before="44" w:line="276" w:lineRule="auto"/>
        <w:ind w:left="556" w:hanging="42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Wykonawca  z</w:t>
      </w:r>
      <w:proofErr w:type="gramEnd"/>
      <w:r w:rsidRPr="00EA02ED">
        <w:rPr>
          <w:sz w:val="24"/>
          <w:szCs w:val="24"/>
        </w:rPr>
        <w:t xml:space="preserve">  własnej  inicjatywy   zaproponuje   zmianę   os</w:t>
      </w:r>
      <w:r w:rsidR="009862F9" w:rsidRPr="00EA02ED">
        <w:rPr>
          <w:sz w:val="24"/>
          <w:szCs w:val="24"/>
        </w:rPr>
        <w:t>ób   wyszczególnionych w </w:t>
      </w:r>
      <w:r w:rsidRPr="00EA02ED">
        <w:rPr>
          <w:sz w:val="24"/>
          <w:szCs w:val="24"/>
        </w:rPr>
        <w:t>następujących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przypadkach:</w:t>
      </w:r>
    </w:p>
    <w:p w:rsidR="00B75526" w:rsidRPr="00EA02ED" w:rsidRDefault="00AB30BA" w:rsidP="00EA02ED">
      <w:pPr>
        <w:pStyle w:val="Akapitzlist"/>
        <w:numPr>
          <w:ilvl w:val="0"/>
          <w:numId w:val="13"/>
        </w:numPr>
        <w:tabs>
          <w:tab w:val="left" w:pos="988"/>
          <w:tab w:val="left" w:pos="989"/>
        </w:tabs>
        <w:spacing w:line="275" w:lineRule="exact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śmierci</w:t>
      </w:r>
      <w:proofErr w:type="gramEnd"/>
      <w:r w:rsidRPr="00EA02ED">
        <w:rPr>
          <w:sz w:val="24"/>
          <w:szCs w:val="24"/>
        </w:rPr>
        <w:t>, choroby lub innych zdarzeń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losowych,</w:t>
      </w:r>
    </w:p>
    <w:p w:rsidR="00B75526" w:rsidRPr="00EA02ED" w:rsidRDefault="00AB30BA" w:rsidP="00EA02ED">
      <w:pPr>
        <w:pStyle w:val="Akapitzlist"/>
        <w:numPr>
          <w:ilvl w:val="0"/>
          <w:numId w:val="13"/>
        </w:numPr>
        <w:tabs>
          <w:tab w:val="left" w:pos="988"/>
          <w:tab w:val="left" w:pos="989"/>
        </w:tabs>
        <w:spacing w:before="4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niewywiązywania</w:t>
      </w:r>
      <w:proofErr w:type="gramEnd"/>
      <w:r w:rsidRPr="00EA02ED">
        <w:rPr>
          <w:sz w:val="24"/>
          <w:szCs w:val="24"/>
        </w:rPr>
        <w:t xml:space="preserve"> się z obowiązków wynikających z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umowy,</w:t>
      </w:r>
    </w:p>
    <w:p w:rsidR="00B75526" w:rsidRPr="00EA02ED" w:rsidRDefault="00AB30BA" w:rsidP="00EA02ED">
      <w:pPr>
        <w:pStyle w:val="Akapitzlist"/>
        <w:numPr>
          <w:ilvl w:val="0"/>
          <w:numId w:val="13"/>
        </w:numPr>
        <w:tabs>
          <w:tab w:val="left" w:pos="988"/>
          <w:tab w:val="left" w:pos="989"/>
        </w:tabs>
        <w:spacing w:before="44" w:line="276" w:lineRule="auto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jeżeli</w:t>
      </w:r>
      <w:proofErr w:type="gramEnd"/>
      <w:r w:rsidRPr="00EA02ED">
        <w:rPr>
          <w:sz w:val="24"/>
          <w:szCs w:val="24"/>
        </w:rPr>
        <w:t xml:space="preserve"> zmiana tych osób stanie się konieczna z jakichkolwiek innych przyczyn niezależnych od Wykonawcy.</w:t>
      </w:r>
    </w:p>
    <w:p w:rsidR="00B75526" w:rsidRPr="00EA02ED" w:rsidRDefault="00AB30BA" w:rsidP="00EA02ED">
      <w:pPr>
        <w:pStyle w:val="Akapitzlist"/>
        <w:numPr>
          <w:ilvl w:val="0"/>
          <w:numId w:val="14"/>
        </w:numPr>
        <w:tabs>
          <w:tab w:val="left" w:pos="571"/>
        </w:tabs>
        <w:spacing w:line="276" w:lineRule="auto"/>
        <w:ind w:left="496" w:hanging="360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jest całkowicie odpowiedzialny za odpowiedni dobór osób w zakresie niezbędnym do prawidłowej i terminowej realizacji Zadania. Podczas nieobecności którejkolwiek z osób wskazanych w ust. 7 i 8, wynikającej z urlopu lub zwolnienia lekarskiego, Wykonawca zapewni czasowe zastępstwo tych osób na cały czas ich nieobecności, by uniknąć opóźnienia w realizacji Zadania. W przypadku gdy okres </w:t>
      </w:r>
      <w:proofErr w:type="gramStart"/>
      <w:r w:rsidRPr="00EA02ED">
        <w:rPr>
          <w:sz w:val="24"/>
          <w:szCs w:val="24"/>
        </w:rPr>
        <w:t>nieobecności  wyniesie</w:t>
      </w:r>
      <w:proofErr w:type="gramEnd"/>
      <w:r w:rsidRPr="00EA02ED">
        <w:rPr>
          <w:sz w:val="24"/>
          <w:szCs w:val="24"/>
        </w:rPr>
        <w:t xml:space="preserve">  ponad  2  tygodnie  Wykonawca  przedłoży  z  wyprzedzeniem  do aprobaty Zamawiającego informację na piśmie o czasowym</w:t>
      </w:r>
      <w:r w:rsidRPr="00EA02ED">
        <w:rPr>
          <w:spacing w:val="-10"/>
          <w:sz w:val="24"/>
          <w:szCs w:val="24"/>
        </w:rPr>
        <w:t xml:space="preserve"> </w:t>
      </w:r>
      <w:r w:rsidRPr="00EA02ED">
        <w:rPr>
          <w:sz w:val="24"/>
          <w:szCs w:val="24"/>
        </w:rPr>
        <w:t>zastępstwie.</w:t>
      </w:r>
    </w:p>
    <w:p w:rsidR="00B75526" w:rsidRPr="00EA02ED" w:rsidRDefault="00B75526" w:rsidP="00EA02ED">
      <w:pPr>
        <w:pStyle w:val="Tekstpodstawowy"/>
        <w:spacing w:before="11"/>
        <w:ind w:left="0"/>
      </w:pPr>
    </w:p>
    <w:p w:rsidR="00B75526" w:rsidRPr="00EA02ED" w:rsidRDefault="00AB30BA" w:rsidP="00EA02ED">
      <w:pPr>
        <w:pStyle w:val="Nagwek1"/>
        <w:ind w:right="0"/>
      </w:pPr>
      <w:r w:rsidRPr="00EA02ED">
        <w:t>§10</w:t>
      </w:r>
    </w:p>
    <w:p w:rsidR="00B75526" w:rsidRPr="00EA02ED" w:rsidRDefault="00AB30BA" w:rsidP="00EA02ED">
      <w:pPr>
        <w:spacing w:before="41"/>
        <w:ind w:left="2707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Odbiór Końcowy Przedmiotu Umowy</w:t>
      </w:r>
    </w:p>
    <w:p w:rsidR="009862F9" w:rsidRPr="00EA02ED" w:rsidRDefault="00AB30BA" w:rsidP="00EA02ED">
      <w:pPr>
        <w:pStyle w:val="Akapitzlist"/>
        <w:numPr>
          <w:ilvl w:val="0"/>
          <w:numId w:val="26"/>
        </w:numPr>
        <w:tabs>
          <w:tab w:val="left" w:pos="857"/>
        </w:tabs>
        <w:spacing w:before="4"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opracuje i przekaże Zamawiającemu za pośrednictwem Inżyniera Kontraktu do weryfikacji komplet materiałów potrzebnych do uzyskania </w:t>
      </w:r>
      <w:r w:rsidRPr="00854985">
        <w:rPr>
          <w:sz w:val="24"/>
          <w:szCs w:val="24"/>
        </w:rPr>
        <w:t>pozwolenia na użytkowanie Obiektu oraz wystąpi i uzyska w imieniu Zamawiającego</w:t>
      </w:r>
      <w:r w:rsidRPr="00854985">
        <w:rPr>
          <w:spacing w:val="12"/>
          <w:sz w:val="24"/>
          <w:szCs w:val="24"/>
        </w:rPr>
        <w:t xml:space="preserve"> </w:t>
      </w:r>
      <w:r w:rsidRPr="00854985">
        <w:rPr>
          <w:sz w:val="24"/>
          <w:szCs w:val="24"/>
        </w:rPr>
        <w:t>pozwolenie</w:t>
      </w:r>
      <w:r w:rsidR="009862F9" w:rsidRPr="00854985">
        <w:rPr>
          <w:sz w:val="24"/>
          <w:szCs w:val="24"/>
        </w:rPr>
        <w:t xml:space="preserve"> </w:t>
      </w:r>
      <w:r w:rsidRPr="00854985">
        <w:rPr>
          <w:sz w:val="24"/>
          <w:szCs w:val="24"/>
        </w:rPr>
        <w:t xml:space="preserve">na użytkowanie, które przedłoży Zamawiającemu za pośrednictwem Inżyniera Kontraktu przed podpisaniem protokołu odbioru końcowego, załączając protokoły kontroli funkcjonalnej Państwowej Straży Pożarnej, Państwowej Inspekcji Sanitarnej, Państwowego Nadzoru Budowlanego, Urzędu Dozoru Technicznego </w:t>
      </w:r>
      <w:r w:rsidR="00854985" w:rsidRPr="00854985">
        <w:rPr>
          <w:sz w:val="24"/>
          <w:szCs w:val="24"/>
        </w:rPr>
        <w:t>i</w:t>
      </w:r>
      <w:r w:rsidRPr="00854985">
        <w:rPr>
          <w:sz w:val="24"/>
          <w:szCs w:val="24"/>
        </w:rPr>
        <w:t xml:space="preserve"> innych dokumentów, niezbędnych do uzyskania przedmiot</w:t>
      </w:r>
      <w:r w:rsidR="00854985" w:rsidRPr="00854985">
        <w:rPr>
          <w:sz w:val="24"/>
          <w:szCs w:val="24"/>
        </w:rPr>
        <w:t xml:space="preserve">owego pozwolenia na użytkowanie </w:t>
      </w:r>
      <w:r w:rsidR="00854985">
        <w:rPr>
          <w:sz w:val="24"/>
          <w:szCs w:val="24"/>
        </w:rPr>
        <w:t xml:space="preserve">oraz </w:t>
      </w:r>
      <w:r w:rsidR="00854985" w:rsidRPr="00EA02ED">
        <w:rPr>
          <w:sz w:val="24"/>
          <w:szCs w:val="24"/>
        </w:rPr>
        <w:t>certyfikat potwierdzający pasywność</w:t>
      </w:r>
      <w:r w:rsidR="00854985">
        <w:rPr>
          <w:sz w:val="24"/>
          <w:szCs w:val="24"/>
        </w:rPr>
        <w:t xml:space="preserve"> budynku. </w:t>
      </w:r>
    </w:p>
    <w:p w:rsidR="009862F9" w:rsidRPr="00EA02ED" w:rsidRDefault="00AB30BA" w:rsidP="00EA02ED">
      <w:pPr>
        <w:pStyle w:val="Akapitzlist"/>
        <w:numPr>
          <w:ilvl w:val="0"/>
          <w:numId w:val="26"/>
        </w:numPr>
        <w:tabs>
          <w:tab w:val="left" w:pos="857"/>
        </w:tabs>
        <w:spacing w:before="4"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Odbiorowi podlega również dokumentacja powykonawcza, którą</w:t>
      </w:r>
      <w:r w:rsidR="008E3DE7">
        <w:rPr>
          <w:sz w:val="24"/>
          <w:szCs w:val="24"/>
        </w:rPr>
        <w:t xml:space="preserve"> Wykonawca przygotuje zgodnie z zaleceniami i wytycznymi przekazanymi przez Inżyniera Kontraktu.</w:t>
      </w:r>
      <w:r w:rsidRPr="00EA02ED">
        <w:rPr>
          <w:sz w:val="24"/>
          <w:szCs w:val="24"/>
        </w:rPr>
        <w:t xml:space="preserve"> </w:t>
      </w:r>
      <w:r w:rsidR="008E3DE7">
        <w:rPr>
          <w:sz w:val="24"/>
          <w:szCs w:val="24"/>
        </w:rPr>
        <w:t xml:space="preserve">Dokumentację powykonawczą </w:t>
      </w:r>
      <w:r w:rsidRPr="00EA02ED">
        <w:rPr>
          <w:sz w:val="24"/>
          <w:szCs w:val="24"/>
        </w:rPr>
        <w:t>Wykonawca przedłoży Zamawiającemu, za pośrednictwem Inżyniera Kontraktu, przed zgłoszeniem odbioru robót budowlanych. W skład dokumentacji wchodzą m.in. dokumenty dotyczące wbudowanych materiałów i urządzeń takie jak: atesty, cer</w:t>
      </w:r>
      <w:r w:rsidR="009862F9" w:rsidRPr="00EA02ED">
        <w:rPr>
          <w:sz w:val="24"/>
          <w:szCs w:val="24"/>
        </w:rPr>
        <w:t>tyfikaty, aprobaty techniczne i </w:t>
      </w:r>
      <w:r w:rsidRPr="00EA02ED">
        <w:rPr>
          <w:sz w:val="24"/>
          <w:szCs w:val="24"/>
        </w:rPr>
        <w:t>dopuszczenia do stosowania zgodnie z wymogami Praw</w:t>
      </w:r>
      <w:r w:rsidR="009862F9" w:rsidRPr="00EA02ED">
        <w:rPr>
          <w:sz w:val="24"/>
          <w:szCs w:val="24"/>
        </w:rPr>
        <w:t>a budowlanego, a także próbki i </w:t>
      </w:r>
      <w:r w:rsidRPr="00EA02ED">
        <w:rPr>
          <w:sz w:val="24"/>
          <w:szCs w:val="24"/>
        </w:rPr>
        <w:t xml:space="preserve">wzory oraz warunki gwarancji i rękojmi wystawione na Zamawiającego, instrukcje obsługi i eksploatacji Obiektu, instrukcje dozoru wraz z </w:t>
      </w:r>
      <w:r w:rsidRPr="00EA02ED">
        <w:rPr>
          <w:sz w:val="24"/>
          <w:szCs w:val="24"/>
        </w:rPr>
        <w:lastRenderedPageBreak/>
        <w:t>harmonogramami przeglądów obowiązkowych, protokoły odbioru, protokoły rozruchu, inwentaryzację geodezyjną oraz zezwolenia dotyczące urządzeń i instalacji zamontowanych lub wykonanych w trakcie realizacji Przedmiotu Umowy, a także protokoły badania próbek betonu zastosowanych w budynku. Zamawiający odmówi dokonania odbioru, jeżeli dokumenty te będą niekompletne lub nie zostaną przekazane, za pośrednictwem Inżyniera kontraktu,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Zamawiającemu.</w:t>
      </w:r>
    </w:p>
    <w:p w:rsidR="00B75526" w:rsidRPr="00EA02ED" w:rsidRDefault="00AB30BA" w:rsidP="00EA02ED">
      <w:pPr>
        <w:pStyle w:val="Akapitzlist"/>
        <w:numPr>
          <w:ilvl w:val="0"/>
          <w:numId w:val="26"/>
        </w:numPr>
        <w:tabs>
          <w:tab w:val="left" w:pos="857"/>
        </w:tabs>
        <w:spacing w:before="4"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Dokumentacja powykonawcza m</w:t>
      </w:r>
      <w:r w:rsidR="008E3DE7">
        <w:rPr>
          <w:sz w:val="24"/>
          <w:szCs w:val="24"/>
        </w:rPr>
        <w:t>a</w:t>
      </w:r>
      <w:r w:rsidRPr="00EA02ED">
        <w:rPr>
          <w:sz w:val="24"/>
          <w:szCs w:val="24"/>
        </w:rPr>
        <w:t xml:space="preserve"> zostać wykonana na egzemplarzach dokumentacji technicznej </w:t>
      </w:r>
      <w:r w:rsidR="008E3DE7">
        <w:rPr>
          <w:sz w:val="24"/>
          <w:szCs w:val="24"/>
        </w:rPr>
        <w:t xml:space="preserve">budowlanej i </w:t>
      </w:r>
      <w:r w:rsidRPr="00EA02ED">
        <w:rPr>
          <w:sz w:val="24"/>
          <w:szCs w:val="24"/>
        </w:rPr>
        <w:t>wykonawczej poprzez naniesienie wszystkich zmian dokonanych w trakcie realizacji Umowy. Jeżeli naniesienie zmian spowoduje nieczytelność dokumentacji, arkusze dokumentacji ze zmianami zostaną wykon</w:t>
      </w:r>
      <w:r w:rsidR="009862F9" w:rsidRPr="00EA02ED">
        <w:rPr>
          <w:sz w:val="24"/>
          <w:szCs w:val="24"/>
        </w:rPr>
        <w:t>ane przez Wykonawcę ponownie, w </w:t>
      </w:r>
      <w:r w:rsidRPr="00EA02ED">
        <w:rPr>
          <w:sz w:val="24"/>
          <w:szCs w:val="24"/>
        </w:rPr>
        <w:t>jakości wykonania takiej, jaka była w Projekcie, na</w:t>
      </w:r>
      <w:r w:rsidR="009862F9" w:rsidRPr="00EA02ED">
        <w:rPr>
          <w:sz w:val="24"/>
          <w:szCs w:val="24"/>
        </w:rPr>
        <w:t xml:space="preserve"> nośniku papierowym (wydruki) i </w:t>
      </w:r>
      <w:r w:rsidRPr="00EA02ED">
        <w:rPr>
          <w:sz w:val="24"/>
          <w:szCs w:val="24"/>
        </w:rPr>
        <w:t xml:space="preserve">nośniku cyfrowym (pliki pdf i edytowalne). Przedmiotem odbioru końcowego będzie Przedmiot Umowy wykonany zgodnie z warunkami określonymi w niniejszej umowie. </w:t>
      </w:r>
      <w:r w:rsidR="008E3DE7">
        <w:rPr>
          <w:sz w:val="24"/>
          <w:szCs w:val="24"/>
        </w:rPr>
        <w:t xml:space="preserve">Dokumentacja powykonawcza ma zostać przygotowana w 2 egzemplarzach w opisanych segregatorach. </w:t>
      </w:r>
      <w:r w:rsidRPr="00EA02ED">
        <w:rPr>
          <w:sz w:val="24"/>
          <w:szCs w:val="24"/>
        </w:rPr>
        <w:t>Odbiór końcowy odbędzie się na następujących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zasadach:</w:t>
      </w:r>
    </w:p>
    <w:p w:rsidR="009862F9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Wykonawca zobowiązany jest do przeprowadzenia przed odbiorem wymaganych właściwymi przepisami prób oraz do uzyskania od właściwych organów odpowiednich zaświadczeń oraz uzyskać pozwolenie na użytkowanie</w:t>
      </w:r>
      <w:r w:rsidRPr="00EA02ED">
        <w:rPr>
          <w:spacing w:val="-10"/>
          <w:sz w:val="24"/>
          <w:szCs w:val="24"/>
        </w:rPr>
        <w:t xml:space="preserve"> </w:t>
      </w:r>
      <w:r w:rsidRPr="00EA02ED">
        <w:rPr>
          <w:sz w:val="24"/>
          <w:szCs w:val="24"/>
        </w:rPr>
        <w:t>Obiektu.</w:t>
      </w:r>
    </w:p>
    <w:p w:rsidR="00B75526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Wykonawca zgłasza gotowość do odbioru końcowego wpisem w dzienniku budowy oraz składając pisemny wniosek do Zamawiającego, za pośrednictwem Inżyniera Kontraktu, o dokonanie odbioru końcowego, załączając dokumentację, o której mowa ust. 2 wraz z</w:t>
      </w:r>
      <w:r w:rsidR="00EA02ED">
        <w:rPr>
          <w:spacing w:val="2"/>
          <w:sz w:val="24"/>
          <w:szCs w:val="24"/>
        </w:rPr>
        <w:t> </w:t>
      </w:r>
      <w:r w:rsidRPr="00EA02ED">
        <w:rPr>
          <w:sz w:val="24"/>
          <w:szCs w:val="24"/>
        </w:rPr>
        <w:t>:</w:t>
      </w:r>
    </w:p>
    <w:p w:rsidR="00B75526" w:rsidRPr="00EA02ED" w:rsidRDefault="00AB30BA" w:rsidP="00EA02ED">
      <w:pPr>
        <w:pStyle w:val="Akapitzlist"/>
        <w:numPr>
          <w:ilvl w:val="1"/>
          <w:numId w:val="28"/>
        </w:numPr>
        <w:tabs>
          <w:tab w:val="left" w:pos="1577"/>
        </w:tabs>
        <w:spacing w:before="1" w:line="276" w:lineRule="auto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oświadczeniem</w:t>
      </w:r>
      <w:proofErr w:type="gramEnd"/>
      <w:r w:rsidRPr="00EA02ED">
        <w:rPr>
          <w:sz w:val="24"/>
          <w:szCs w:val="24"/>
        </w:rPr>
        <w:t xml:space="preserve"> kierownika budowy o zgodności wykonania obiektu b</w:t>
      </w:r>
      <w:r w:rsidR="00EA02ED">
        <w:rPr>
          <w:sz w:val="24"/>
          <w:szCs w:val="24"/>
        </w:rPr>
        <w:t>udowlanego z </w:t>
      </w:r>
      <w:r w:rsidRPr="00EA02ED">
        <w:rPr>
          <w:sz w:val="24"/>
          <w:szCs w:val="24"/>
        </w:rPr>
        <w:t>projektem budowlanym oraz warunkami zapisanymi w decyzji o pozwoleniu na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budowę;</w:t>
      </w:r>
    </w:p>
    <w:p w:rsidR="009862F9" w:rsidRPr="00EA02ED" w:rsidRDefault="00AB30BA" w:rsidP="00EA02ED">
      <w:pPr>
        <w:pStyle w:val="Akapitzlist"/>
        <w:numPr>
          <w:ilvl w:val="1"/>
          <w:numId w:val="28"/>
        </w:numPr>
        <w:tabs>
          <w:tab w:val="left" w:pos="1577"/>
        </w:tabs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oryginałem</w:t>
      </w:r>
      <w:proofErr w:type="gramEnd"/>
      <w:r w:rsidRPr="00EA02ED">
        <w:rPr>
          <w:sz w:val="24"/>
          <w:szCs w:val="24"/>
        </w:rPr>
        <w:t xml:space="preserve"> dziennika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budowy;</w:t>
      </w:r>
    </w:p>
    <w:p w:rsidR="00B75526" w:rsidRPr="00EA02ED" w:rsidRDefault="00AB30BA" w:rsidP="00EA02ED">
      <w:pPr>
        <w:pStyle w:val="Akapitzlist"/>
        <w:numPr>
          <w:ilvl w:val="1"/>
          <w:numId w:val="28"/>
        </w:numPr>
        <w:tabs>
          <w:tab w:val="left" w:pos="1577"/>
        </w:tabs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protokołami</w:t>
      </w:r>
      <w:proofErr w:type="gramEnd"/>
      <w:r w:rsidRPr="00EA02ED">
        <w:rPr>
          <w:sz w:val="24"/>
          <w:szCs w:val="24"/>
        </w:rPr>
        <w:t xml:space="preserve"> odbiorów, badań, sprawdzeń,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rozruchów;</w:t>
      </w:r>
    </w:p>
    <w:p w:rsidR="00B75526" w:rsidRPr="00EA02ED" w:rsidRDefault="00AB30BA" w:rsidP="00EA02ED">
      <w:pPr>
        <w:pStyle w:val="Akapitzlist"/>
        <w:numPr>
          <w:ilvl w:val="1"/>
          <w:numId w:val="28"/>
        </w:numPr>
        <w:tabs>
          <w:tab w:val="left" w:pos="1577"/>
        </w:tabs>
        <w:spacing w:before="90" w:line="273" w:lineRule="auto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oświadczeniem</w:t>
      </w:r>
      <w:proofErr w:type="gramEnd"/>
      <w:r w:rsidRPr="00EA02ED">
        <w:rPr>
          <w:sz w:val="24"/>
          <w:szCs w:val="24"/>
        </w:rPr>
        <w:t xml:space="preserve"> o sposobie zagospodarowan</w:t>
      </w:r>
      <w:r w:rsidR="009862F9" w:rsidRPr="00EA02ED">
        <w:rPr>
          <w:sz w:val="24"/>
          <w:szCs w:val="24"/>
        </w:rPr>
        <w:t>ia odpadów stałych powstałych w </w:t>
      </w:r>
      <w:r w:rsidRPr="00EA02ED">
        <w:rPr>
          <w:sz w:val="24"/>
          <w:szCs w:val="24"/>
        </w:rPr>
        <w:t>wyniku prowadzonych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prac;</w:t>
      </w:r>
    </w:p>
    <w:p w:rsidR="009862F9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Warunkiem uznania za skuteczne zgłoszenia do czynności odbioru jest przedstawienie przez Wykonawcę wszystkich dokumentów i czynności określonych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powyżej.</w:t>
      </w:r>
    </w:p>
    <w:p w:rsidR="009862F9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Zamawiający dla dokonania czynności odbioru końcowego powoła komisję - zwaną dalej „Komisją”. W skład Komisji wchodzą upoważnieni przedstawiciele Wykonawcy, Inżyniera Kontraktu, Zamawiającego, ewentualnie Nadzoru Autorskiego.</w:t>
      </w:r>
    </w:p>
    <w:p w:rsidR="009862F9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rPr>
          <w:sz w:val="24"/>
          <w:szCs w:val="24"/>
        </w:rPr>
      </w:pPr>
      <w:r w:rsidRPr="00EA02ED">
        <w:rPr>
          <w:sz w:val="24"/>
          <w:szCs w:val="24"/>
        </w:rPr>
        <w:t>Komisja przystąpi do odbioru końcowego w ciągu 10 dni od daty zgłoszenia przez Wykonawcę gotowości do odbioru.</w:t>
      </w:r>
    </w:p>
    <w:p w:rsidR="009862F9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ind w:right="3"/>
        <w:rPr>
          <w:sz w:val="24"/>
          <w:szCs w:val="24"/>
        </w:rPr>
      </w:pPr>
      <w:r w:rsidRPr="00EA02ED">
        <w:rPr>
          <w:sz w:val="24"/>
          <w:szCs w:val="24"/>
        </w:rPr>
        <w:t>Komisja może podjąć decyzję o przerwaniu czynności odbioru, jeżeli w czasie tych czynności zostanie stwierdzone, że Przedmiot Umowy nie osiągnął gotowości do odbioru z powodu niezakończenia robót, bądź ujawnienia istnienia takich wad, które uniemożliwiają użytkowanie Przedmiotu Umowy zgodnie z przeznaczeniem, aż do czasu zakończenia robót bądź usunięcia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wad.</w:t>
      </w:r>
    </w:p>
    <w:p w:rsidR="00B75526" w:rsidRPr="00EA02ED" w:rsidRDefault="00AB30BA" w:rsidP="009862F9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ind w:right="139"/>
        <w:rPr>
          <w:sz w:val="24"/>
          <w:szCs w:val="24"/>
        </w:rPr>
      </w:pPr>
      <w:r w:rsidRPr="00EA02ED">
        <w:rPr>
          <w:sz w:val="24"/>
          <w:szCs w:val="24"/>
        </w:rPr>
        <w:t>Z czynności odbioru Komisja spisze proto</w:t>
      </w:r>
      <w:r w:rsidR="009862F9" w:rsidRPr="00EA02ED">
        <w:rPr>
          <w:sz w:val="24"/>
          <w:szCs w:val="24"/>
        </w:rPr>
        <w:t>kół, w którym zawarte zostaną w </w:t>
      </w:r>
      <w:r w:rsidRPr="00EA02ED">
        <w:rPr>
          <w:sz w:val="24"/>
          <w:szCs w:val="24"/>
        </w:rPr>
        <w:t>szczególności:</w:t>
      </w:r>
    </w:p>
    <w:p w:rsidR="00B75526" w:rsidRPr="00EA02ED" w:rsidRDefault="00AB30BA">
      <w:pPr>
        <w:pStyle w:val="Akapitzlist"/>
        <w:numPr>
          <w:ilvl w:val="0"/>
          <w:numId w:val="11"/>
        </w:numPr>
        <w:tabs>
          <w:tab w:val="left" w:pos="857"/>
        </w:tabs>
        <w:spacing w:line="272" w:lineRule="exact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lastRenderedPageBreak/>
        <w:t>informacje o jakości</w:t>
      </w:r>
      <w:proofErr w:type="gramEnd"/>
      <w:r w:rsidRPr="00EA02ED">
        <w:rPr>
          <w:sz w:val="24"/>
          <w:szCs w:val="24"/>
        </w:rPr>
        <w:t xml:space="preserve"> wykonanych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robót;</w:t>
      </w:r>
    </w:p>
    <w:p w:rsidR="00B75526" w:rsidRPr="00EA02ED" w:rsidRDefault="00AB30BA" w:rsidP="009862F9">
      <w:pPr>
        <w:pStyle w:val="Akapitzlist"/>
        <w:numPr>
          <w:ilvl w:val="0"/>
          <w:numId w:val="11"/>
        </w:numPr>
        <w:tabs>
          <w:tab w:val="left" w:pos="857"/>
        </w:tabs>
        <w:spacing w:before="39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inne</w:t>
      </w:r>
      <w:proofErr w:type="gramEnd"/>
      <w:r w:rsidRPr="00EA02ED">
        <w:rPr>
          <w:sz w:val="24"/>
          <w:szCs w:val="24"/>
        </w:rPr>
        <w:t xml:space="preserve"> dokumenty, wskazane przez Zamawiającego, Inżyniera kontraktu bądź</w:t>
      </w:r>
      <w:r w:rsidRPr="00EA02ED">
        <w:rPr>
          <w:spacing w:val="-18"/>
          <w:sz w:val="24"/>
          <w:szCs w:val="24"/>
        </w:rPr>
        <w:t xml:space="preserve"> </w:t>
      </w:r>
      <w:r w:rsidRPr="00EA02ED">
        <w:rPr>
          <w:sz w:val="24"/>
          <w:szCs w:val="24"/>
        </w:rPr>
        <w:t>Komisję;</w:t>
      </w:r>
    </w:p>
    <w:p w:rsidR="00B75526" w:rsidRPr="00EA02ED" w:rsidRDefault="00AB30BA" w:rsidP="009862F9">
      <w:pPr>
        <w:pStyle w:val="Akapitzlist"/>
        <w:numPr>
          <w:ilvl w:val="0"/>
          <w:numId w:val="11"/>
        </w:numPr>
        <w:tabs>
          <w:tab w:val="left" w:pos="857"/>
        </w:tabs>
        <w:spacing w:before="41" w:line="276" w:lineRule="auto"/>
        <w:ind w:right="-6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ewentualny</w:t>
      </w:r>
      <w:proofErr w:type="gramEnd"/>
      <w:r w:rsidRPr="00EA02ED">
        <w:rPr>
          <w:sz w:val="24"/>
          <w:szCs w:val="24"/>
        </w:rPr>
        <w:t xml:space="preserve"> wykaz wszystkich wad ujawn</w:t>
      </w:r>
      <w:r w:rsidR="009862F9" w:rsidRPr="00EA02ED">
        <w:rPr>
          <w:sz w:val="24"/>
          <w:szCs w:val="24"/>
        </w:rPr>
        <w:t>ionych w trakcie odbioru wraz z </w:t>
      </w:r>
      <w:r w:rsidRPr="00EA02ED">
        <w:rPr>
          <w:sz w:val="24"/>
          <w:szCs w:val="24"/>
        </w:rPr>
        <w:t>terminami ich usunięcia lub oświadczeniem Zamawiającego o wyborze innego uprawnienia przysługującego mu z tytułu odpowiedzialności za wady ujawnione przy</w:t>
      </w:r>
      <w:r w:rsidRPr="00EA02ED">
        <w:rPr>
          <w:spacing w:val="-14"/>
          <w:sz w:val="24"/>
          <w:szCs w:val="24"/>
        </w:rPr>
        <w:t xml:space="preserve"> </w:t>
      </w:r>
      <w:r w:rsidRPr="00EA02ED">
        <w:rPr>
          <w:sz w:val="24"/>
          <w:szCs w:val="24"/>
        </w:rPr>
        <w:t>odbiorze.</w:t>
      </w:r>
    </w:p>
    <w:p w:rsidR="009862F9" w:rsidRPr="00EA02ED" w:rsidRDefault="00AB30BA" w:rsidP="00EA02ED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ind w:right="3"/>
        <w:rPr>
          <w:sz w:val="24"/>
          <w:szCs w:val="24"/>
        </w:rPr>
      </w:pPr>
      <w:r w:rsidRPr="00EA02ED">
        <w:rPr>
          <w:sz w:val="24"/>
          <w:szCs w:val="24"/>
        </w:rPr>
        <w:t xml:space="preserve">W przypadku wystąpienia usterek lub wad w czasie Odbioru Końcowego, Wykonawca usunie je niezwłocznie, w terminie wyznaczonym przez Zamawiającego. Wykonawca nie może odmówić usunięcia wady lub usterki powołując się na nadmierne </w:t>
      </w:r>
      <w:r w:rsidR="00EA02ED">
        <w:rPr>
          <w:sz w:val="24"/>
          <w:szCs w:val="24"/>
        </w:rPr>
        <w:t>koszty. W </w:t>
      </w:r>
      <w:r w:rsidRPr="00EA02ED">
        <w:rPr>
          <w:sz w:val="24"/>
          <w:szCs w:val="24"/>
        </w:rPr>
        <w:t>przypadku nieusunięcia w określonym terminie, Zamawiający powiadomi, poprzez I</w:t>
      </w:r>
      <w:r w:rsidR="009862F9" w:rsidRPr="00EA02ED">
        <w:rPr>
          <w:sz w:val="24"/>
          <w:szCs w:val="24"/>
        </w:rPr>
        <w:t>nżyniera Kontraktu, Wykonawcę i </w:t>
      </w:r>
      <w:r w:rsidRPr="00EA02ED">
        <w:rPr>
          <w:sz w:val="24"/>
          <w:szCs w:val="24"/>
        </w:rPr>
        <w:t>powoła wykonawcę zastępczego w celu usunięcia usterek lub wad, a kosztami obciąży</w:t>
      </w:r>
      <w:r w:rsidRPr="00EA02ED">
        <w:rPr>
          <w:spacing w:val="-9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Wykonawcę.</w:t>
      </w:r>
    </w:p>
    <w:p w:rsidR="00854985" w:rsidRDefault="00AB30BA" w:rsidP="00854985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ind w:right="3"/>
        <w:rPr>
          <w:sz w:val="24"/>
          <w:szCs w:val="24"/>
        </w:rPr>
      </w:pPr>
      <w:r w:rsidRPr="00EA02ED">
        <w:rPr>
          <w:sz w:val="24"/>
          <w:szCs w:val="24"/>
        </w:rPr>
        <w:t>Wykonawca zapewnia pełne i szczegółowe przeszkolenie osób wskazanych przez Zamawiającego (nie więcej niż 20 osób) w ciągu 14 dni po zakończeniu Odbioru Końcowego robót w zakresie obsługi i użytkowania zamontowanych urządzeń, maszyn, instalacji i innych elementów, zwłaszcza wymagających określonego przez producenta lub dostawcę sposobu użytkowania i ek</w:t>
      </w:r>
      <w:r w:rsidR="009862F9" w:rsidRPr="00EA02ED">
        <w:rPr>
          <w:sz w:val="24"/>
          <w:szCs w:val="24"/>
        </w:rPr>
        <w:t>sploatacji (konserwacji) wraz z </w:t>
      </w:r>
      <w:r w:rsidRPr="00EA02ED">
        <w:rPr>
          <w:sz w:val="24"/>
          <w:szCs w:val="24"/>
        </w:rPr>
        <w:t>przekazaniem instrukcji ich obsługi. Przeszkolenie</w:t>
      </w:r>
      <w:r w:rsidR="009862F9" w:rsidRPr="00EA02ED">
        <w:rPr>
          <w:sz w:val="24"/>
          <w:szCs w:val="24"/>
        </w:rPr>
        <w:t xml:space="preserve"> odbywać się będzie w miejscu i </w:t>
      </w:r>
      <w:r w:rsidRPr="00EA02ED">
        <w:rPr>
          <w:sz w:val="24"/>
          <w:szCs w:val="24"/>
        </w:rPr>
        <w:t>czasie wskazanym przez Zamawiającego (Zama</w:t>
      </w:r>
      <w:r w:rsidR="009862F9" w:rsidRPr="00EA02ED">
        <w:rPr>
          <w:sz w:val="24"/>
          <w:szCs w:val="24"/>
        </w:rPr>
        <w:t>wiający poda 3 możliwe daty), w </w:t>
      </w:r>
      <w:proofErr w:type="gramStart"/>
      <w:r w:rsidRPr="00EA02ED">
        <w:rPr>
          <w:sz w:val="24"/>
          <w:szCs w:val="24"/>
        </w:rPr>
        <w:t>zakresie co</w:t>
      </w:r>
      <w:proofErr w:type="gramEnd"/>
      <w:r w:rsidRPr="00EA02ED">
        <w:rPr>
          <w:sz w:val="24"/>
          <w:szCs w:val="24"/>
        </w:rPr>
        <w:t xml:space="preserve"> najmniej 10 godzin</w:t>
      </w:r>
      <w:r w:rsidRPr="00EA02ED">
        <w:rPr>
          <w:spacing w:val="1"/>
          <w:sz w:val="24"/>
          <w:szCs w:val="24"/>
        </w:rPr>
        <w:t xml:space="preserve"> </w:t>
      </w:r>
      <w:r w:rsidRPr="00EA02ED">
        <w:rPr>
          <w:sz w:val="24"/>
          <w:szCs w:val="24"/>
        </w:rPr>
        <w:t>zegarowych.</w:t>
      </w:r>
    </w:p>
    <w:p w:rsidR="00B75526" w:rsidRPr="00854985" w:rsidRDefault="00AB30BA" w:rsidP="00854985">
      <w:pPr>
        <w:pStyle w:val="Akapitzlist"/>
        <w:numPr>
          <w:ilvl w:val="0"/>
          <w:numId w:val="27"/>
        </w:numPr>
        <w:tabs>
          <w:tab w:val="left" w:pos="1150"/>
        </w:tabs>
        <w:spacing w:line="276" w:lineRule="auto"/>
        <w:ind w:right="3"/>
        <w:rPr>
          <w:sz w:val="28"/>
          <w:szCs w:val="24"/>
        </w:rPr>
      </w:pPr>
      <w:r w:rsidRPr="00854985">
        <w:rPr>
          <w:sz w:val="24"/>
        </w:rPr>
        <w:t xml:space="preserve">Za dzień uznania przez Komisję Przedmiotu Umowy za należycie wykonany uważa się </w:t>
      </w:r>
      <w:r w:rsidRPr="00A90954">
        <w:rPr>
          <w:sz w:val="24"/>
        </w:rPr>
        <w:t>dzień podpisania protokołu odbioru końcowego,</w:t>
      </w:r>
      <w:r w:rsidR="007677CE" w:rsidRPr="00A90954">
        <w:rPr>
          <w:sz w:val="24"/>
        </w:rPr>
        <w:t xml:space="preserve"> przekazanie</w:t>
      </w:r>
      <w:r w:rsidRPr="00A90954">
        <w:rPr>
          <w:sz w:val="24"/>
        </w:rPr>
        <w:t xml:space="preserve"> pozwolenia na użytkowanie oraz</w:t>
      </w:r>
      <w:r w:rsidRPr="00A90954">
        <w:rPr>
          <w:spacing w:val="26"/>
          <w:sz w:val="24"/>
        </w:rPr>
        <w:t xml:space="preserve"> </w:t>
      </w:r>
      <w:r w:rsidR="00854985" w:rsidRPr="00854985">
        <w:rPr>
          <w:sz w:val="24"/>
        </w:rPr>
        <w:t xml:space="preserve">przekazanie </w:t>
      </w:r>
      <w:r w:rsidRPr="00854985">
        <w:rPr>
          <w:sz w:val="24"/>
        </w:rPr>
        <w:t>przez</w:t>
      </w:r>
      <w:r w:rsidRPr="00854985">
        <w:rPr>
          <w:spacing w:val="26"/>
          <w:sz w:val="24"/>
        </w:rPr>
        <w:t xml:space="preserve"> </w:t>
      </w:r>
      <w:r w:rsidRPr="00854985">
        <w:rPr>
          <w:sz w:val="24"/>
        </w:rPr>
        <w:t>Wykonawcę</w:t>
      </w:r>
      <w:r w:rsidRPr="00854985">
        <w:rPr>
          <w:spacing w:val="23"/>
          <w:sz w:val="24"/>
        </w:rPr>
        <w:t xml:space="preserve"> </w:t>
      </w:r>
      <w:r w:rsidRPr="00854985">
        <w:rPr>
          <w:sz w:val="24"/>
        </w:rPr>
        <w:t>certyfikatu</w:t>
      </w:r>
      <w:r w:rsidRPr="00854985">
        <w:rPr>
          <w:spacing w:val="26"/>
          <w:sz w:val="24"/>
        </w:rPr>
        <w:t xml:space="preserve"> </w:t>
      </w:r>
      <w:r w:rsidRPr="00854985">
        <w:rPr>
          <w:sz w:val="24"/>
        </w:rPr>
        <w:t>pasywności</w:t>
      </w:r>
      <w:r w:rsidRPr="00854985">
        <w:rPr>
          <w:spacing w:val="25"/>
          <w:sz w:val="24"/>
        </w:rPr>
        <w:t xml:space="preserve"> </w:t>
      </w:r>
      <w:r w:rsidRPr="00854985">
        <w:rPr>
          <w:sz w:val="24"/>
        </w:rPr>
        <w:t>budynku</w:t>
      </w:r>
      <w:r w:rsidR="009862F9" w:rsidRPr="00854985">
        <w:rPr>
          <w:sz w:val="24"/>
        </w:rPr>
        <w:t xml:space="preserve"> </w:t>
      </w:r>
      <w:r w:rsidRPr="00854985">
        <w:rPr>
          <w:sz w:val="24"/>
        </w:rPr>
        <w:t xml:space="preserve">wystawiony przez Polski Instytut Budownictwa Pasywnego i Energii Odnawialnej </w:t>
      </w:r>
      <w:r w:rsidR="007677CE">
        <w:rPr>
          <w:sz w:val="24"/>
        </w:rPr>
        <w:t xml:space="preserve">w Gdańsku </w:t>
      </w:r>
      <w:r w:rsidRPr="00854985">
        <w:rPr>
          <w:sz w:val="24"/>
        </w:rPr>
        <w:t>lub innej niezależnej instytucji posiadającej akredytację do przeprowadzania certyfikacji budynków pasywnych w Europie</w:t>
      </w:r>
    </w:p>
    <w:p w:rsidR="00B75526" w:rsidRPr="00EA02ED" w:rsidRDefault="00AB30BA" w:rsidP="00EA02ED">
      <w:pPr>
        <w:pStyle w:val="Nagwek1"/>
        <w:ind w:right="3"/>
      </w:pPr>
      <w:r w:rsidRPr="00EA02ED">
        <w:t>§11</w:t>
      </w:r>
    </w:p>
    <w:p w:rsidR="00B75526" w:rsidRPr="00EA02ED" w:rsidRDefault="00AB30BA" w:rsidP="00EA02ED">
      <w:pPr>
        <w:spacing w:before="41"/>
        <w:ind w:left="2736" w:right="3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Odstąpienie od umowy, kary umowne</w:t>
      </w:r>
    </w:p>
    <w:p w:rsidR="00B75526" w:rsidRPr="00EA02ED" w:rsidRDefault="00AB30BA" w:rsidP="00EA02ED">
      <w:pPr>
        <w:pStyle w:val="Akapitzlist"/>
        <w:numPr>
          <w:ilvl w:val="0"/>
          <w:numId w:val="10"/>
        </w:numPr>
        <w:tabs>
          <w:tab w:val="left" w:pos="681"/>
          <w:tab w:val="left" w:pos="682"/>
        </w:tabs>
        <w:spacing w:before="36" w:line="278" w:lineRule="auto"/>
        <w:ind w:right="3" w:hanging="427"/>
        <w:rPr>
          <w:sz w:val="24"/>
          <w:szCs w:val="24"/>
        </w:rPr>
      </w:pPr>
      <w:r w:rsidRPr="00EA02ED">
        <w:rPr>
          <w:sz w:val="24"/>
          <w:szCs w:val="24"/>
        </w:rPr>
        <w:tab/>
        <w:t>Zamawiający ma prawo odstąpić od niniejszej umowy m.in. w następujących przypadkach:</w:t>
      </w:r>
    </w:p>
    <w:p w:rsidR="00B75526" w:rsidRPr="00EA02ED" w:rsidRDefault="00AB30BA" w:rsidP="00EA02ED">
      <w:pPr>
        <w:pStyle w:val="Akapitzlist"/>
        <w:numPr>
          <w:ilvl w:val="1"/>
          <w:numId w:val="10"/>
        </w:numPr>
        <w:tabs>
          <w:tab w:val="left" w:pos="989"/>
        </w:tabs>
        <w:spacing w:line="276" w:lineRule="auto"/>
        <w:ind w:right="3"/>
        <w:rPr>
          <w:sz w:val="24"/>
          <w:szCs w:val="24"/>
        </w:rPr>
      </w:pPr>
      <w:r w:rsidRPr="00EA02ED">
        <w:rPr>
          <w:sz w:val="24"/>
          <w:szCs w:val="24"/>
        </w:rPr>
        <w:t xml:space="preserve">jeżeli Wykonawca nie podjął w terminie 14 dni od dnia </w:t>
      </w:r>
      <w:proofErr w:type="gramStart"/>
      <w:r w:rsidRPr="00EA02ED">
        <w:rPr>
          <w:sz w:val="24"/>
          <w:szCs w:val="24"/>
        </w:rPr>
        <w:t>podpisania  niniejszej</w:t>
      </w:r>
      <w:proofErr w:type="gramEnd"/>
      <w:r w:rsidRPr="00EA02ED">
        <w:rPr>
          <w:sz w:val="24"/>
          <w:szCs w:val="24"/>
        </w:rPr>
        <w:t xml:space="preserve"> umowy wykonania obowiązków wynikających z niniejszej umowy lub przerwał ich wykonanie na okres dłuższy niż 10</w:t>
      </w:r>
      <w:r w:rsidRPr="00EA02ED">
        <w:rPr>
          <w:spacing w:val="-10"/>
          <w:sz w:val="24"/>
          <w:szCs w:val="24"/>
        </w:rPr>
        <w:t xml:space="preserve"> </w:t>
      </w:r>
      <w:r w:rsidRPr="00EA02ED">
        <w:rPr>
          <w:sz w:val="24"/>
          <w:szCs w:val="24"/>
        </w:rPr>
        <w:t>dni,</w:t>
      </w:r>
    </w:p>
    <w:p w:rsidR="00B75526" w:rsidRPr="00EA02ED" w:rsidRDefault="00AB30BA">
      <w:pPr>
        <w:pStyle w:val="Akapitzlist"/>
        <w:numPr>
          <w:ilvl w:val="1"/>
          <w:numId w:val="10"/>
        </w:numPr>
        <w:tabs>
          <w:tab w:val="left" w:pos="989"/>
        </w:tabs>
        <w:spacing w:line="276" w:lineRule="auto"/>
        <w:ind w:right="141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jeżeli</w:t>
      </w:r>
      <w:proofErr w:type="gramEnd"/>
      <w:r w:rsidRPr="00EA02ED">
        <w:rPr>
          <w:sz w:val="24"/>
          <w:szCs w:val="24"/>
        </w:rPr>
        <w:t xml:space="preserve"> Wykonawca wykonuje swoje obowiązki niezgodnie z niniejszą umową, obowiązującymi przepisami prawa lub w sposób nienależyty i pomimo pisemnego wezwania Zamawiającego nie nastąpiła poprawa w wykonaniu tych obowiązków, do których były zgłoszone pisemne</w:t>
      </w:r>
      <w:r w:rsidRPr="00EA02ED">
        <w:rPr>
          <w:spacing w:val="-8"/>
          <w:sz w:val="24"/>
          <w:szCs w:val="24"/>
        </w:rPr>
        <w:t xml:space="preserve"> </w:t>
      </w:r>
      <w:r w:rsidRPr="00EA02ED">
        <w:rPr>
          <w:sz w:val="24"/>
          <w:szCs w:val="24"/>
        </w:rPr>
        <w:t>uwagi,</w:t>
      </w:r>
    </w:p>
    <w:p w:rsidR="00B75526" w:rsidRPr="00EA02ED" w:rsidRDefault="00AB30BA">
      <w:pPr>
        <w:pStyle w:val="Akapitzlist"/>
        <w:numPr>
          <w:ilvl w:val="1"/>
          <w:numId w:val="10"/>
        </w:numPr>
        <w:tabs>
          <w:tab w:val="left" w:pos="989"/>
        </w:tabs>
        <w:spacing w:line="276" w:lineRule="auto"/>
        <w:ind w:right="136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jeżeli</w:t>
      </w:r>
      <w:proofErr w:type="gramEnd"/>
      <w:r w:rsidRPr="00EA02ED">
        <w:rPr>
          <w:sz w:val="24"/>
          <w:szCs w:val="24"/>
        </w:rPr>
        <w:t xml:space="preserve"> wystąpił jakikolwiek brak zdolności do czynności prawnych utrudniający wykonanie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Umowy;</w:t>
      </w:r>
    </w:p>
    <w:p w:rsidR="00B75526" w:rsidRPr="00EA02ED" w:rsidRDefault="00AB30BA">
      <w:pPr>
        <w:pStyle w:val="Akapitzlist"/>
        <w:numPr>
          <w:ilvl w:val="1"/>
          <w:numId w:val="10"/>
        </w:numPr>
        <w:tabs>
          <w:tab w:val="left" w:pos="989"/>
        </w:tabs>
        <w:spacing w:line="276" w:lineRule="auto"/>
        <w:ind w:right="132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jeżeli</w:t>
      </w:r>
      <w:proofErr w:type="gramEnd"/>
      <w:r w:rsidRPr="00EA02ED">
        <w:rPr>
          <w:sz w:val="24"/>
          <w:szCs w:val="24"/>
        </w:rPr>
        <w:t xml:space="preserve"> wystąpiła istotna zmiana okoliczności powodująca, że wykonanie Umowy nie leży w interesie publicznym, czego nie można było przewidzieć w chwili jej zawarcia,</w:t>
      </w:r>
    </w:p>
    <w:p w:rsidR="00B75526" w:rsidRPr="00EA02ED" w:rsidRDefault="00AB30BA">
      <w:pPr>
        <w:pStyle w:val="Akapitzlist"/>
        <w:numPr>
          <w:ilvl w:val="1"/>
          <w:numId w:val="10"/>
        </w:numPr>
        <w:tabs>
          <w:tab w:val="left" w:pos="988"/>
          <w:tab w:val="left" w:pos="989"/>
        </w:tabs>
        <w:rPr>
          <w:b/>
          <w:sz w:val="24"/>
          <w:szCs w:val="24"/>
        </w:rPr>
      </w:pPr>
      <w:proofErr w:type="gramStart"/>
      <w:r w:rsidRPr="00EA02ED">
        <w:rPr>
          <w:sz w:val="24"/>
          <w:szCs w:val="24"/>
        </w:rPr>
        <w:t>jeżeli</w:t>
      </w:r>
      <w:proofErr w:type="gramEnd"/>
      <w:r w:rsidRPr="00EA02ED">
        <w:rPr>
          <w:sz w:val="24"/>
          <w:szCs w:val="24"/>
        </w:rPr>
        <w:t xml:space="preserve"> został zgłoszony wniosek o ogłoszenie upadłości</w:t>
      </w:r>
      <w:r w:rsidRPr="00EA02ED">
        <w:rPr>
          <w:spacing w:val="-10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Wykonawcy</w:t>
      </w:r>
      <w:r w:rsidRPr="00EA02ED">
        <w:rPr>
          <w:b/>
          <w:sz w:val="24"/>
          <w:szCs w:val="24"/>
        </w:rPr>
        <w:t>.</w:t>
      </w:r>
    </w:p>
    <w:p w:rsidR="00B75526" w:rsidRPr="00EA02ED" w:rsidRDefault="00AB30BA">
      <w:pPr>
        <w:pStyle w:val="Tekstpodstawowy"/>
        <w:spacing w:before="38" w:line="276" w:lineRule="auto"/>
        <w:ind w:left="136" w:right="135"/>
        <w:jc w:val="both"/>
      </w:pPr>
      <w:r w:rsidRPr="00EA02ED">
        <w:t xml:space="preserve">Odstąpienie od umowy w w/w przypadkach może nastąpić w terminie 30 dni od powzięcia wiadomości o powyższych okolicznościach. W takim przypadku Wykonawca może żądać jedynie </w:t>
      </w:r>
      <w:r w:rsidRPr="00EA02ED">
        <w:lastRenderedPageBreak/>
        <w:t>wynagrodzenia należnego mu z tytułu wykonania części Umowy.</w:t>
      </w:r>
    </w:p>
    <w:p w:rsidR="00B75526" w:rsidRPr="00EA02ED" w:rsidRDefault="00AB30BA">
      <w:pPr>
        <w:pStyle w:val="Akapitzlist"/>
        <w:numPr>
          <w:ilvl w:val="0"/>
          <w:numId w:val="10"/>
        </w:numPr>
        <w:tabs>
          <w:tab w:val="left" w:pos="563"/>
          <w:tab w:val="left" w:pos="564"/>
        </w:tabs>
        <w:spacing w:before="1"/>
        <w:ind w:hanging="427"/>
        <w:rPr>
          <w:sz w:val="24"/>
          <w:szCs w:val="24"/>
        </w:rPr>
      </w:pPr>
      <w:r w:rsidRPr="00EA02ED">
        <w:rPr>
          <w:sz w:val="24"/>
          <w:szCs w:val="24"/>
        </w:rPr>
        <w:t>Kary umowne będą naliczane w następujących wypadkach i</w:t>
      </w:r>
      <w:r w:rsidRPr="00EA02ED">
        <w:rPr>
          <w:spacing w:val="-11"/>
          <w:sz w:val="24"/>
          <w:szCs w:val="24"/>
        </w:rPr>
        <w:t xml:space="preserve"> </w:t>
      </w:r>
      <w:r w:rsidRPr="00EA02ED">
        <w:rPr>
          <w:sz w:val="24"/>
          <w:szCs w:val="24"/>
        </w:rPr>
        <w:t>wysokościach:</w:t>
      </w:r>
    </w:p>
    <w:p w:rsidR="00B75526" w:rsidRPr="00EA02ED" w:rsidRDefault="00AB30BA">
      <w:pPr>
        <w:pStyle w:val="Akapitzlist"/>
        <w:numPr>
          <w:ilvl w:val="1"/>
          <w:numId w:val="9"/>
        </w:numPr>
        <w:tabs>
          <w:tab w:val="left" w:pos="977"/>
        </w:tabs>
        <w:spacing w:before="41"/>
        <w:rPr>
          <w:sz w:val="24"/>
          <w:szCs w:val="24"/>
        </w:rPr>
      </w:pPr>
      <w:r w:rsidRPr="00EA02ED">
        <w:rPr>
          <w:sz w:val="24"/>
          <w:szCs w:val="24"/>
        </w:rPr>
        <w:t>Wykonawca zapłaci Zamawiającemu kary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umowne:</w:t>
      </w:r>
    </w:p>
    <w:p w:rsidR="00B75526" w:rsidRPr="00EA02ED" w:rsidRDefault="00AB30BA">
      <w:pPr>
        <w:pStyle w:val="Akapitzlist"/>
        <w:numPr>
          <w:ilvl w:val="0"/>
          <w:numId w:val="8"/>
        </w:numPr>
        <w:tabs>
          <w:tab w:val="left" w:pos="857"/>
        </w:tabs>
        <w:spacing w:line="278" w:lineRule="auto"/>
        <w:ind w:right="136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</w:t>
      </w:r>
      <w:proofErr w:type="gramEnd"/>
      <w:r w:rsidRPr="00EA02ED">
        <w:rPr>
          <w:sz w:val="24"/>
          <w:szCs w:val="24"/>
        </w:rPr>
        <w:t xml:space="preserve"> tytułu odstąpienia od umowy z przyczyn występujących po stronie Wykonawcy, </w:t>
      </w:r>
      <w:r w:rsidR="009862F9" w:rsidRPr="00EA02ED">
        <w:rPr>
          <w:sz w:val="24"/>
          <w:szCs w:val="24"/>
        </w:rPr>
        <w:t>w </w:t>
      </w:r>
      <w:r w:rsidRPr="00EA02ED">
        <w:rPr>
          <w:sz w:val="24"/>
          <w:szCs w:val="24"/>
        </w:rPr>
        <w:t xml:space="preserve">wysokości </w:t>
      </w:r>
      <w:r w:rsidR="009862F9" w:rsidRPr="00EA02ED">
        <w:rPr>
          <w:sz w:val="24"/>
          <w:szCs w:val="24"/>
        </w:rPr>
        <w:t>1</w:t>
      </w:r>
      <w:r w:rsidRPr="00EA02ED">
        <w:rPr>
          <w:sz w:val="24"/>
          <w:szCs w:val="24"/>
        </w:rPr>
        <w:t>0 % wynagrodzenia brutto określonego w § 6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ust.4,</w:t>
      </w:r>
    </w:p>
    <w:p w:rsidR="00B75526" w:rsidRPr="00EA02ED" w:rsidRDefault="00AB30BA">
      <w:pPr>
        <w:pStyle w:val="Akapitzlist"/>
        <w:numPr>
          <w:ilvl w:val="0"/>
          <w:numId w:val="8"/>
        </w:numPr>
        <w:tabs>
          <w:tab w:val="left" w:pos="857"/>
        </w:tabs>
        <w:spacing w:line="276" w:lineRule="auto"/>
        <w:ind w:right="132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za  opóźnienie</w:t>
      </w:r>
      <w:proofErr w:type="gramEnd"/>
      <w:r w:rsidRPr="00EA02ED">
        <w:rPr>
          <w:sz w:val="24"/>
          <w:szCs w:val="24"/>
        </w:rPr>
        <w:t xml:space="preserve">  w  wykonaniu   przedmiotu   umowy,   rozumianego   jako,  traktowane łącznie: wykonanie wszelkich robót budowlanych, uzyskanie pozwolenia na użytkowanie budynku, uzyskanie przez Wykonawcę certyfikatu pasywności budynku oraz całkowite rozliczenie inwestycji z Wykonawcą i wszystkimi instytucjami finansującym, w wysokości </w:t>
      </w:r>
      <w:r w:rsidR="007677CE">
        <w:rPr>
          <w:sz w:val="24"/>
          <w:szCs w:val="24"/>
        </w:rPr>
        <w:t>………………..</w:t>
      </w:r>
      <w:r w:rsidRPr="00EA02ED">
        <w:rPr>
          <w:sz w:val="24"/>
          <w:szCs w:val="24"/>
        </w:rPr>
        <w:t xml:space="preserve"> </w:t>
      </w:r>
      <w:proofErr w:type="gramStart"/>
      <w:r w:rsidRPr="00EA02ED">
        <w:rPr>
          <w:sz w:val="24"/>
          <w:szCs w:val="24"/>
        </w:rPr>
        <w:t>wynagrodzenia</w:t>
      </w:r>
      <w:proofErr w:type="gramEnd"/>
      <w:r w:rsidRPr="00EA02ED">
        <w:rPr>
          <w:sz w:val="24"/>
          <w:szCs w:val="24"/>
        </w:rPr>
        <w:t xml:space="preserve"> brutto określonego w § 6 ust. 4, za każdy dzień opóźnienia liczony od ter</w:t>
      </w:r>
      <w:r w:rsidR="007677CE">
        <w:rPr>
          <w:sz w:val="24"/>
          <w:szCs w:val="24"/>
        </w:rPr>
        <w:t>minu określonego w § 2- tj. 31 maja 2019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r.</w:t>
      </w:r>
    </w:p>
    <w:p w:rsidR="00B75526" w:rsidRPr="00EA02ED" w:rsidRDefault="00AB30BA" w:rsidP="00EA02ED">
      <w:pPr>
        <w:pStyle w:val="Akapitzlist"/>
        <w:numPr>
          <w:ilvl w:val="0"/>
          <w:numId w:val="8"/>
        </w:numPr>
        <w:tabs>
          <w:tab w:val="left" w:pos="857"/>
        </w:tabs>
        <w:spacing w:line="276" w:lineRule="auto"/>
        <w:ind w:right="135"/>
        <w:rPr>
          <w:sz w:val="24"/>
          <w:szCs w:val="24"/>
        </w:rPr>
      </w:pPr>
      <w:r w:rsidRPr="00EA02ED">
        <w:rPr>
          <w:sz w:val="24"/>
          <w:szCs w:val="24"/>
        </w:rPr>
        <w:t>za opóźnienie w usunięciu wad stwierdzonych przy odbiorze lub w okresie obowiązywania</w:t>
      </w:r>
      <w:r w:rsidRPr="00EA02ED">
        <w:rPr>
          <w:spacing w:val="49"/>
          <w:sz w:val="24"/>
          <w:szCs w:val="24"/>
        </w:rPr>
        <w:t xml:space="preserve"> </w:t>
      </w:r>
      <w:r w:rsidRPr="00EA02ED">
        <w:rPr>
          <w:sz w:val="24"/>
          <w:szCs w:val="24"/>
        </w:rPr>
        <w:t>gwarancji</w:t>
      </w:r>
      <w:r w:rsidRPr="00EA02ED">
        <w:rPr>
          <w:spacing w:val="51"/>
          <w:sz w:val="24"/>
          <w:szCs w:val="24"/>
        </w:rPr>
        <w:t xml:space="preserve"> </w:t>
      </w:r>
      <w:r w:rsidRPr="00EA02ED">
        <w:rPr>
          <w:sz w:val="24"/>
          <w:szCs w:val="24"/>
        </w:rPr>
        <w:t>i</w:t>
      </w:r>
      <w:r w:rsidRPr="00EA02ED">
        <w:rPr>
          <w:spacing w:val="51"/>
          <w:sz w:val="24"/>
          <w:szCs w:val="24"/>
        </w:rPr>
        <w:t xml:space="preserve"> </w:t>
      </w:r>
      <w:r w:rsidRPr="00EA02ED">
        <w:rPr>
          <w:sz w:val="24"/>
          <w:szCs w:val="24"/>
        </w:rPr>
        <w:t>rękojmi</w:t>
      </w:r>
      <w:r w:rsidRPr="00EA02ED">
        <w:rPr>
          <w:spacing w:val="52"/>
          <w:sz w:val="24"/>
          <w:szCs w:val="24"/>
        </w:rPr>
        <w:t xml:space="preserve"> </w:t>
      </w:r>
      <w:r w:rsidRPr="00EA02ED">
        <w:rPr>
          <w:sz w:val="24"/>
          <w:szCs w:val="24"/>
        </w:rPr>
        <w:t>–</w:t>
      </w:r>
      <w:r w:rsidRPr="00EA02ED">
        <w:rPr>
          <w:spacing w:val="49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EA02ED">
        <w:rPr>
          <w:spacing w:val="50"/>
          <w:sz w:val="24"/>
          <w:szCs w:val="24"/>
        </w:rPr>
        <w:t xml:space="preserve"> </w:t>
      </w:r>
      <w:r w:rsidRPr="00EA02ED">
        <w:rPr>
          <w:sz w:val="24"/>
          <w:szCs w:val="24"/>
        </w:rPr>
        <w:t>wysokości</w:t>
      </w:r>
      <w:r w:rsidRPr="00EA02ED">
        <w:rPr>
          <w:spacing w:val="50"/>
          <w:sz w:val="24"/>
          <w:szCs w:val="24"/>
        </w:rPr>
        <w:t xml:space="preserve"> </w:t>
      </w:r>
      <w:r w:rsidRPr="00EA02ED">
        <w:rPr>
          <w:sz w:val="24"/>
          <w:szCs w:val="24"/>
        </w:rPr>
        <w:t>0,01</w:t>
      </w:r>
      <w:r w:rsidRPr="00EA02ED">
        <w:rPr>
          <w:spacing w:val="51"/>
          <w:sz w:val="24"/>
          <w:szCs w:val="24"/>
        </w:rPr>
        <w:t xml:space="preserve"> </w:t>
      </w:r>
      <w:r w:rsidRPr="00EA02ED">
        <w:rPr>
          <w:sz w:val="24"/>
          <w:szCs w:val="24"/>
        </w:rPr>
        <w:t>%</w:t>
      </w:r>
      <w:r w:rsidRPr="00EA02ED">
        <w:rPr>
          <w:spacing w:val="51"/>
          <w:sz w:val="24"/>
          <w:szCs w:val="24"/>
        </w:rPr>
        <w:t xml:space="preserve"> </w:t>
      </w:r>
      <w:r w:rsidRPr="00EA02ED">
        <w:rPr>
          <w:sz w:val="24"/>
          <w:szCs w:val="24"/>
        </w:rPr>
        <w:t>wynagrodzenia</w:t>
      </w:r>
      <w:r w:rsidRPr="00EA02ED">
        <w:rPr>
          <w:spacing w:val="50"/>
          <w:sz w:val="24"/>
          <w:szCs w:val="24"/>
        </w:rPr>
        <w:t xml:space="preserve"> </w:t>
      </w:r>
      <w:r w:rsidRPr="00EA02ED">
        <w:rPr>
          <w:sz w:val="24"/>
          <w:szCs w:val="24"/>
        </w:rPr>
        <w:t>brutto</w:t>
      </w:r>
      <w:r w:rsid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 xml:space="preserve">określonego w § 6 </w:t>
      </w:r>
      <w:proofErr w:type="gramStart"/>
      <w:r w:rsidRPr="00EA02ED">
        <w:rPr>
          <w:sz w:val="24"/>
          <w:szCs w:val="24"/>
        </w:rPr>
        <w:t>ust.4  za</w:t>
      </w:r>
      <w:proofErr w:type="gramEnd"/>
      <w:r w:rsidRPr="00EA02ED">
        <w:rPr>
          <w:sz w:val="24"/>
          <w:szCs w:val="24"/>
        </w:rPr>
        <w:t xml:space="preserve"> każdy dzień opóźnienia liczony od dnia wyznaczonego   na usunięcie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wad.</w:t>
      </w:r>
    </w:p>
    <w:p w:rsidR="00B75526" w:rsidRPr="00EA02ED" w:rsidRDefault="00AB30BA">
      <w:pPr>
        <w:pStyle w:val="Akapitzlist"/>
        <w:numPr>
          <w:ilvl w:val="1"/>
          <w:numId w:val="9"/>
        </w:numPr>
        <w:tabs>
          <w:tab w:val="left" w:pos="917"/>
        </w:tabs>
        <w:spacing w:line="275" w:lineRule="exact"/>
        <w:ind w:left="916"/>
        <w:rPr>
          <w:sz w:val="24"/>
          <w:szCs w:val="24"/>
        </w:rPr>
      </w:pPr>
      <w:r w:rsidRPr="00EA02ED">
        <w:rPr>
          <w:sz w:val="24"/>
          <w:szCs w:val="24"/>
        </w:rPr>
        <w:t>Wykonawca zapłaci Zamawiającemu kary umowne z</w:t>
      </w:r>
      <w:r w:rsidRPr="00EA02ED">
        <w:rPr>
          <w:spacing w:val="-4"/>
          <w:sz w:val="24"/>
          <w:szCs w:val="24"/>
        </w:rPr>
        <w:t xml:space="preserve"> </w:t>
      </w:r>
      <w:r w:rsidRPr="00EA02ED">
        <w:rPr>
          <w:sz w:val="24"/>
          <w:szCs w:val="24"/>
        </w:rPr>
        <w:t>tytułu:</w:t>
      </w:r>
    </w:p>
    <w:p w:rsidR="00B75526" w:rsidRPr="00EA02ED" w:rsidRDefault="00AB30BA">
      <w:pPr>
        <w:pStyle w:val="Akapitzlist"/>
        <w:numPr>
          <w:ilvl w:val="0"/>
          <w:numId w:val="7"/>
        </w:numPr>
        <w:tabs>
          <w:tab w:val="left" w:pos="857"/>
        </w:tabs>
        <w:spacing w:line="276" w:lineRule="auto"/>
        <w:ind w:right="135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Pr="00EA02ED">
        <w:rPr>
          <w:sz w:val="24"/>
          <w:szCs w:val="24"/>
        </w:rPr>
        <w:t xml:space="preserve"> przypadku braku zapłaty należnego wynagrodzenia podwykonawcom lub dalszym podwykonawcom, w wysokości </w:t>
      </w:r>
      <w:r w:rsidRPr="00EA02ED">
        <w:rPr>
          <w:b/>
          <w:sz w:val="24"/>
          <w:szCs w:val="24"/>
        </w:rPr>
        <w:t xml:space="preserve">1% </w:t>
      </w:r>
      <w:r w:rsidRPr="00EA02ED">
        <w:rPr>
          <w:sz w:val="24"/>
          <w:szCs w:val="24"/>
        </w:rPr>
        <w:t>wynagrodzenia brutto określonego w § 6</w:t>
      </w:r>
      <w:r w:rsidRPr="00EA02ED">
        <w:rPr>
          <w:spacing w:val="-11"/>
          <w:sz w:val="24"/>
          <w:szCs w:val="24"/>
        </w:rPr>
        <w:t xml:space="preserve"> </w:t>
      </w:r>
      <w:r w:rsidRPr="00EA02ED">
        <w:rPr>
          <w:sz w:val="24"/>
          <w:szCs w:val="24"/>
        </w:rPr>
        <w:t>ust.4,</w:t>
      </w:r>
    </w:p>
    <w:p w:rsidR="00B75526" w:rsidRPr="00EA02ED" w:rsidRDefault="00AB30BA">
      <w:pPr>
        <w:pStyle w:val="Akapitzlist"/>
        <w:numPr>
          <w:ilvl w:val="0"/>
          <w:numId w:val="7"/>
        </w:numPr>
        <w:tabs>
          <w:tab w:val="left" w:pos="857"/>
        </w:tabs>
        <w:spacing w:line="276" w:lineRule="auto"/>
        <w:ind w:right="135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</w:t>
      </w:r>
      <w:proofErr w:type="gramEnd"/>
      <w:r w:rsidRPr="00EA02ED">
        <w:rPr>
          <w:sz w:val="24"/>
          <w:szCs w:val="24"/>
        </w:rPr>
        <w:t xml:space="preserve"> przypadku nieterminowej zapłaty wynagrodzenia należnego podwykonawcom lub dalszym podwykonawcom, w wysokości </w:t>
      </w:r>
      <w:r w:rsidRPr="00EA02ED">
        <w:rPr>
          <w:b/>
          <w:sz w:val="24"/>
          <w:szCs w:val="24"/>
        </w:rPr>
        <w:t xml:space="preserve">0,1% </w:t>
      </w:r>
      <w:r w:rsidRPr="00EA02ED">
        <w:rPr>
          <w:sz w:val="24"/>
          <w:szCs w:val="24"/>
        </w:rPr>
        <w:t>wynagrodzenia brutto określonego w § 6 ust.4, za każdy dzień</w:t>
      </w:r>
      <w:r w:rsidRPr="00EA02ED">
        <w:rPr>
          <w:spacing w:val="-9"/>
          <w:sz w:val="24"/>
          <w:szCs w:val="24"/>
        </w:rPr>
        <w:t xml:space="preserve"> </w:t>
      </w:r>
      <w:r w:rsidRPr="00EA02ED">
        <w:rPr>
          <w:sz w:val="24"/>
          <w:szCs w:val="24"/>
        </w:rPr>
        <w:t>opóźnienia,</w:t>
      </w:r>
    </w:p>
    <w:p w:rsidR="00B75526" w:rsidRPr="00EA02ED" w:rsidRDefault="00AB30BA">
      <w:pPr>
        <w:pStyle w:val="Akapitzlist"/>
        <w:numPr>
          <w:ilvl w:val="0"/>
          <w:numId w:val="7"/>
        </w:numPr>
        <w:tabs>
          <w:tab w:val="left" w:pos="857"/>
        </w:tabs>
        <w:spacing w:before="2" w:line="276" w:lineRule="auto"/>
        <w:ind w:right="131"/>
        <w:rPr>
          <w:sz w:val="24"/>
          <w:szCs w:val="24"/>
        </w:rPr>
      </w:pPr>
      <w:r w:rsidRPr="00EA02ED">
        <w:rPr>
          <w:sz w:val="24"/>
          <w:szCs w:val="24"/>
        </w:rPr>
        <w:t>nieprzedłożenia do zaakceptowania projektu umowy o podwykonawstwo, której, przedmiotem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są</w:t>
      </w:r>
      <w:r w:rsidRPr="00EA02ED">
        <w:rPr>
          <w:spacing w:val="26"/>
          <w:sz w:val="24"/>
          <w:szCs w:val="24"/>
        </w:rPr>
        <w:t xml:space="preserve"> </w:t>
      </w:r>
      <w:r w:rsidRPr="00EA02ED">
        <w:rPr>
          <w:sz w:val="24"/>
          <w:szCs w:val="24"/>
        </w:rPr>
        <w:t>roboty</w:t>
      </w:r>
      <w:r w:rsidRPr="00EA02ED">
        <w:rPr>
          <w:spacing w:val="23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budowlane,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lub</w:t>
      </w:r>
      <w:r w:rsidRPr="00EA02ED">
        <w:rPr>
          <w:spacing w:val="29"/>
          <w:sz w:val="24"/>
          <w:szCs w:val="24"/>
        </w:rPr>
        <w:t xml:space="preserve"> </w:t>
      </w:r>
      <w:r w:rsidRPr="00EA02ED">
        <w:rPr>
          <w:sz w:val="24"/>
          <w:szCs w:val="24"/>
        </w:rPr>
        <w:t>projektu</w:t>
      </w:r>
      <w:r w:rsidRPr="00EA02ED">
        <w:rPr>
          <w:spacing w:val="56"/>
          <w:sz w:val="24"/>
          <w:szCs w:val="24"/>
        </w:rPr>
        <w:t xml:space="preserve"> </w:t>
      </w:r>
      <w:r w:rsidRPr="00EA02ED">
        <w:rPr>
          <w:sz w:val="24"/>
          <w:szCs w:val="24"/>
        </w:rPr>
        <w:t>jej</w:t>
      </w:r>
      <w:r w:rsidRPr="00EA02ED">
        <w:rPr>
          <w:spacing w:val="25"/>
          <w:sz w:val="24"/>
          <w:szCs w:val="24"/>
        </w:rPr>
        <w:t xml:space="preserve"> </w:t>
      </w:r>
      <w:proofErr w:type="gramStart"/>
      <w:r w:rsidRPr="00EA02ED">
        <w:rPr>
          <w:sz w:val="24"/>
          <w:szCs w:val="24"/>
        </w:rPr>
        <w:t>zmiany</w:t>
      </w:r>
      <w:r w:rsidRPr="00EA02ED">
        <w:rPr>
          <w:spacing w:val="20"/>
          <w:sz w:val="24"/>
          <w:szCs w:val="24"/>
        </w:rPr>
        <w:t xml:space="preserve"> </w:t>
      </w:r>
      <w:r w:rsidRPr="00EA02ED">
        <w:rPr>
          <w:sz w:val="24"/>
          <w:szCs w:val="24"/>
        </w:rPr>
        <w:t>,</w:t>
      </w:r>
      <w:r w:rsidRPr="00EA02ED">
        <w:rPr>
          <w:spacing w:val="28"/>
          <w:sz w:val="24"/>
          <w:szCs w:val="24"/>
        </w:rPr>
        <w:t xml:space="preserve"> </w:t>
      </w:r>
      <w:proofErr w:type="gramEnd"/>
      <w:r w:rsidRPr="00EA02ED">
        <w:rPr>
          <w:sz w:val="24"/>
          <w:szCs w:val="24"/>
        </w:rPr>
        <w:t>w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wysokości</w:t>
      </w:r>
      <w:r w:rsidRPr="00EA02ED">
        <w:rPr>
          <w:spacing w:val="35"/>
          <w:sz w:val="24"/>
          <w:szCs w:val="24"/>
        </w:rPr>
        <w:t xml:space="preserve"> </w:t>
      </w:r>
      <w:r w:rsidRPr="00EA02ED">
        <w:rPr>
          <w:sz w:val="24"/>
          <w:szCs w:val="24"/>
        </w:rPr>
        <w:t>–</w:t>
      </w:r>
      <w:r w:rsidRPr="00EA02ED">
        <w:rPr>
          <w:spacing w:val="27"/>
          <w:sz w:val="24"/>
          <w:szCs w:val="24"/>
        </w:rPr>
        <w:t xml:space="preserve"> </w:t>
      </w:r>
      <w:r w:rsidRPr="00EA02ED">
        <w:rPr>
          <w:sz w:val="24"/>
          <w:szCs w:val="24"/>
        </w:rPr>
        <w:t>0,1</w:t>
      </w:r>
      <w:r w:rsidRPr="00EA02ED">
        <w:rPr>
          <w:spacing w:val="26"/>
          <w:sz w:val="24"/>
          <w:szCs w:val="24"/>
        </w:rPr>
        <w:t xml:space="preserve"> </w:t>
      </w:r>
      <w:r w:rsidRPr="00EA02ED">
        <w:rPr>
          <w:sz w:val="24"/>
          <w:szCs w:val="24"/>
        </w:rPr>
        <w:t>%</w:t>
      </w:r>
    </w:p>
    <w:p w:rsidR="00B75526" w:rsidRPr="00EA02ED" w:rsidRDefault="00AB30BA">
      <w:pPr>
        <w:pStyle w:val="Akapitzlist"/>
        <w:numPr>
          <w:ilvl w:val="0"/>
          <w:numId w:val="6"/>
        </w:numPr>
        <w:tabs>
          <w:tab w:val="left" w:pos="857"/>
        </w:tabs>
        <w:spacing w:before="1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wynagrodzenia</w:t>
      </w:r>
      <w:proofErr w:type="gramEnd"/>
      <w:r w:rsidRPr="00EA02ED">
        <w:rPr>
          <w:sz w:val="24"/>
          <w:szCs w:val="24"/>
        </w:rPr>
        <w:t xml:space="preserve"> brutto określonego w § 6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ust.4,</w:t>
      </w:r>
    </w:p>
    <w:p w:rsidR="00B75526" w:rsidRPr="00EA02ED" w:rsidRDefault="00AB30BA">
      <w:pPr>
        <w:pStyle w:val="Akapitzlist"/>
        <w:numPr>
          <w:ilvl w:val="0"/>
          <w:numId w:val="6"/>
        </w:numPr>
        <w:tabs>
          <w:tab w:val="left" w:pos="857"/>
        </w:tabs>
        <w:spacing w:before="41" w:line="276" w:lineRule="auto"/>
        <w:ind w:right="131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nieprzedłożenia</w:t>
      </w:r>
      <w:proofErr w:type="gramEnd"/>
      <w:r w:rsidRPr="00EA02ED">
        <w:rPr>
          <w:sz w:val="24"/>
          <w:szCs w:val="24"/>
        </w:rPr>
        <w:t xml:space="preserve"> poświad</w:t>
      </w:r>
      <w:r w:rsidR="009862F9" w:rsidRPr="00EA02ED">
        <w:rPr>
          <w:sz w:val="24"/>
          <w:szCs w:val="24"/>
        </w:rPr>
        <w:t xml:space="preserve">czonej za zgodność z </w:t>
      </w:r>
      <w:r w:rsidRPr="00EA02ED">
        <w:rPr>
          <w:sz w:val="24"/>
          <w:szCs w:val="24"/>
        </w:rPr>
        <w:t>or</w:t>
      </w:r>
      <w:r w:rsidR="009862F9" w:rsidRPr="00EA02ED">
        <w:rPr>
          <w:sz w:val="24"/>
          <w:szCs w:val="24"/>
        </w:rPr>
        <w:t>yginałem kopii umowy o </w:t>
      </w:r>
      <w:r w:rsidRPr="00EA02ED">
        <w:rPr>
          <w:sz w:val="24"/>
          <w:szCs w:val="24"/>
        </w:rPr>
        <w:t>podwykonawstwo lub jej zmiany, w wysokości – 0,1%wynagrodzenia brutto określonego w § 6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ust.4,</w:t>
      </w:r>
    </w:p>
    <w:p w:rsidR="00B75526" w:rsidRPr="00EA02ED" w:rsidRDefault="00AB30BA">
      <w:pPr>
        <w:pStyle w:val="Akapitzlist"/>
        <w:numPr>
          <w:ilvl w:val="0"/>
          <w:numId w:val="6"/>
        </w:numPr>
        <w:tabs>
          <w:tab w:val="left" w:pos="857"/>
        </w:tabs>
        <w:spacing w:before="1" w:line="276" w:lineRule="auto"/>
        <w:ind w:right="136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braku</w:t>
      </w:r>
      <w:proofErr w:type="gramEnd"/>
      <w:r w:rsidRPr="00EA02ED">
        <w:rPr>
          <w:sz w:val="24"/>
          <w:szCs w:val="24"/>
        </w:rPr>
        <w:t xml:space="preserve"> zmiany umowy o podwykonawstwo w zakresie terminu zapłaty, w wysokości - 0,1% wynagrodzenia brutto określonego w § 6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ust.4,</w:t>
      </w:r>
    </w:p>
    <w:p w:rsidR="00B75526" w:rsidRPr="00EA02ED" w:rsidRDefault="00AB30BA">
      <w:pPr>
        <w:pStyle w:val="Akapitzlist"/>
        <w:numPr>
          <w:ilvl w:val="0"/>
          <w:numId w:val="6"/>
        </w:numPr>
        <w:tabs>
          <w:tab w:val="left" w:pos="856"/>
          <w:tab w:val="left" w:pos="857"/>
        </w:tabs>
        <w:spacing w:line="275" w:lineRule="exact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za</w:t>
      </w:r>
      <w:proofErr w:type="gramEnd"/>
      <w:r w:rsidRPr="00EA02ED">
        <w:rPr>
          <w:sz w:val="24"/>
          <w:szCs w:val="24"/>
        </w:rPr>
        <w:t xml:space="preserve"> nieprzestrzeganie wa</w:t>
      </w:r>
      <w:r w:rsidR="008C7671">
        <w:rPr>
          <w:sz w:val="24"/>
          <w:szCs w:val="24"/>
        </w:rPr>
        <w:t>runków BHP stwierdzonych przez I</w:t>
      </w:r>
      <w:r w:rsidRPr="00EA02ED">
        <w:rPr>
          <w:sz w:val="24"/>
          <w:szCs w:val="24"/>
        </w:rPr>
        <w:t>nspektora Nadzoru</w:t>
      </w:r>
      <w:r w:rsidRPr="00EA02ED">
        <w:rPr>
          <w:spacing w:val="-11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</w:p>
    <w:p w:rsidR="00B75526" w:rsidRPr="00EA02ED" w:rsidRDefault="00AB30BA" w:rsidP="008C7671">
      <w:pPr>
        <w:pStyle w:val="Akapitzlist"/>
        <w:tabs>
          <w:tab w:val="left" w:pos="857"/>
        </w:tabs>
        <w:spacing w:before="40"/>
        <w:ind w:left="856" w:firstLine="0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wysokości</w:t>
      </w:r>
      <w:proofErr w:type="gramEnd"/>
      <w:r w:rsidRPr="00EA02ED">
        <w:rPr>
          <w:sz w:val="24"/>
          <w:szCs w:val="24"/>
        </w:rPr>
        <w:t xml:space="preserve"> 1000 zł za każdy stwierdzony</w:t>
      </w:r>
      <w:r w:rsidRPr="00EA02ED">
        <w:rPr>
          <w:spacing w:val="-13"/>
          <w:sz w:val="24"/>
          <w:szCs w:val="24"/>
        </w:rPr>
        <w:t xml:space="preserve"> </w:t>
      </w:r>
      <w:r w:rsidRPr="00EA02ED">
        <w:rPr>
          <w:sz w:val="24"/>
          <w:szCs w:val="24"/>
        </w:rPr>
        <w:t>przypadek,</w:t>
      </w:r>
    </w:p>
    <w:p w:rsidR="00B75526" w:rsidRPr="00EA02ED" w:rsidRDefault="00AB30BA">
      <w:pPr>
        <w:pStyle w:val="Akapitzlist"/>
        <w:numPr>
          <w:ilvl w:val="0"/>
          <w:numId w:val="6"/>
        </w:numPr>
        <w:tabs>
          <w:tab w:val="left" w:pos="857"/>
        </w:tabs>
        <w:spacing w:before="44" w:line="276" w:lineRule="auto"/>
        <w:ind w:right="131"/>
        <w:rPr>
          <w:sz w:val="24"/>
          <w:szCs w:val="24"/>
        </w:rPr>
      </w:pPr>
      <w:r w:rsidRPr="00EA02ED">
        <w:rPr>
          <w:sz w:val="24"/>
          <w:szCs w:val="24"/>
        </w:rPr>
        <w:t>niespełnienia przez wykonawcę lub podwykonawcę wymogu zatr</w:t>
      </w:r>
      <w:r w:rsidR="009862F9" w:rsidRPr="00EA02ED">
        <w:rPr>
          <w:sz w:val="24"/>
          <w:szCs w:val="24"/>
        </w:rPr>
        <w:t xml:space="preserve">udnienia na podstawie umowy </w:t>
      </w:r>
      <w:r w:rsidRPr="00EA02ED">
        <w:rPr>
          <w:sz w:val="24"/>
          <w:szCs w:val="24"/>
        </w:rPr>
        <w:t xml:space="preserve">o </w:t>
      </w:r>
      <w:proofErr w:type="gramStart"/>
      <w:r w:rsidRPr="00EA02ED">
        <w:rPr>
          <w:sz w:val="24"/>
          <w:szCs w:val="24"/>
        </w:rPr>
        <w:t>pracę co</w:t>
      </w:r>
      <w:proofErr w:type="gramEnd"/>
      <w:r w:rsidRPr="00EA02ED">
        <w:rPr>
          <w:sz w:val="24"/>
          <w:szCs w:val="24"/>
        </w:rPr>
        <w:t xml:space="preserve"> najmniej pracowników </w:t>
      </w:r>
      <w:r w:rsidR="009862F9" w:rsidRPr="00EA02ED">
        <w:rPr>
          <w:sz w:val="24"/>
          <w:szCs w:val="24"/>
        </w:rPr>
        <w:t>o</w:t>
      </w:r>
      <w:r w:rsidRPr="00EA02ED">
        <w:rPr>
          <w:sz w:val="24"/>
          <w:szCs w:val="24"/>
        </w:rPr>
        <w:t>gólnobudowlanych oraz pracowników budowlanych wykonujących prace sanitarne lub elektryczne– 1 % wynagrodzenia</w:t>
      </w:r>
      <w:r w:rsidR="008C7671">
        <w:rPr>
          <w:sz w:val="24"/>
          <w:szCs w:val="24"/>
        </w:rPr>
        <w:t xml:space="preserve"> brutto określonego w § 6 ust.4 </w:t>
      </w:r>
      <w:r w:rsidRPr="00EA02ED">
        <w:rPr>
          <w:sz w:val="24"/>
          <w:szCs w:val="24"/>
        </w:rPr>
        <w:t>za niespełnienie tego wymogu w odniesieniu do jednej</w:t>
      </w:r>
      <w:r w:rsidRPr="00EA02ED">
        <w:rPr>
          <w:spacing w:val="-19"/>
          <w:sz w:val="24"/>
          <w:szCs w:val="24"/>
        </w:rPr>
        <w:t xml:space="preserve"> </w:t>
      </w:r>
      <w:r w:rsidRPr="00EA02ED">
        <w:rPr>
          <w:sz w:val="24"/>
          <w:szCs w:val="24"/>
        </w:rPr>
        <w:t>osoby.</w:t>
      </w:r>
    </w:p>
    <w:p w:rsidR="00B75526" w:rsidRDefault="00AB30BA">
      <w:pPr>
        <w:pStyle w:val="Akapitzlist"/>
        <w:numPr>
          <w:ilvl w:val="0"/>
          <w:numId w:val="6"/>
        </w:numPr>
        <w:tabs>
          <w:tab w:val="left" w:pos="857"/>
        </w:tabs>
        <w:spacing w:line="276" w:lineRule="auto"/>
        <w:ind w:right="135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nieprzekazania</w:t>
      </w:r>
      <w:proofErr w:type="gramEnd"/>
      <w:r w:rsidRPr="00EA02ED">
        <w:rPr>
          <w:sz w:val="24"/>
          <w:szCs w:val="24"/>
        </w:rPr>
        <w:t xml:space="preserve"> raportu końcowego w terminie – 0,01% wynagrodzenia brutto określonego w § 6 ust.4 za każdy dzień opóźnienia w stosunku do terminu ustalonego w § 2 ust.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2.</w:t>
      </w:r>
    </w:p>
    <w:p w:rsidR="005B72A9" w:rsidRPr="00EA02ED" w:rsidRDefault="005B72A9">
      <w:pPr>
        <w:pStyle w:val="Akapitzlist"/>
        <w:numPr>
          <w:ilvl w:val="0"/>
          <w:numId w:val="6"/>
        </w:numPr>
        <w:tabs>
          <w:tab w:val="left" w:pos="857"/>
        </w:tabs>
        <w:spacing w:line="276" w:lineRule="auto"/>
        <w:ind w:right="135"/>
        <w:rPr>
          <w:sz w:val="24"/>
          <w:szCs w:val="24"/>
        </w:rPr>
      </w:pPr>
      <w:r>
        <w:rPr>
          <w:sz w:val="24"/>
          <w:szCs w:val="24"/>
        </w:rPr>
        <w:t xml:space="preserve">W przypadku braku realizacji przez Wykonawcę obowiązków wskazanych w §3 i §10 Zamawiający może nakładać na Wykonawcę kary porządkowe w wysokości 1000 zł za każde uchybienie. Kary mogą być nakładane wielokrotnie w przypadku, gdy Wykonawca nie realizuje obowiązków umownych.  </w:t>
      </w:r>
    </w:p>
    <w:p w:rsidR="00B75526" w:rsidRPr="00EA02ED" w:rsidRDefault="00AB30BA">
      <w:pPr>
        <w:pStyle w:val="Akapitzlist"/>
        <w:numPr>
          <w:ilvl w:val="1"/>
          <w:numId w:val="9"/>
        </w:numPr>
        <w:tabs>
          <w:tab w:val="left" w:pos="977"/>
        </w:tabs>
        <w:spacing w:line="274" w:lineRule="exact"/>
        <w:rPr>
          <w:sz w:val="24"/>
          <w:szCs w:val="24"/>
        </w:rPr>
      </w:pPr>
      <w:r w:rsidRPr="00EA02ED">
        <w:rPr>
          <w:sz w:val="24"/>
          <w:szCs w:val="24"/>
        </w:rPr>
        <w:t>Zamawiający zapłaci Wykonawcy kary</w:t>
      </w:r>
      <w:r w:rsidRPr="00EA02ED">
        <w:rPr>
          <w:spacing w:val="-15"/>
          <w:sz w:val="24"/>
          <w:szCs w:val="24"/>
        </w:rPr>
        <w:t xml:space="preserve"> </w:t>
      </w:r>
      <w:r w:rsidRPr="00EA02ED">
        <w:rPr>
          <w:sz w:val="24"/>
          <w:szCs w:val="24"/>
        </w:rPr>
        <w:t>umowne:</w:t>
      </w:r>
    </w:p>
    <w:p w:rsidR="00B75526" w:rsidRPr="00EA02ED" w:rsidRDefault="00AB30BA">
      <w:pPr>
        <w:pStyle w:val="Tekstpodstawowy"/>
        <w:spacing w:before="43" w:line="276" w:lineRule="auto"/>
        <w:ind w:left="856" w:right="143" w:hanging="360"/>
        <w:jc w:val="both"/>
      </w:pPr>
      <w:proofErr w:type="gramStart"/>
      <w:r w:rsidRPr="00EA02ED">
        <w:t>a)  z</w:t>
      </w:r>
      <w:proofErr w:type="gramEnd"/>
      <w:r w:rsidRPr="00EA02ED">
        <w:t xml:space="preserve"> tytułu odstąpienia od umowy z przyczyn występując</w:t>
      </w:r>
      <w:r w:rsidR="009862F9" w:rsidRPr="00EA02ED">
        <w:t xml:space="preserve">ych po stronie Zamawiającego  </w:t>
      </w:r>
      <w:r w:rsidR="009862F9" w:rsidRPr="00EA02ED">
        <w:lastRenderedPageBreak/>
        <w:t>w </w:t>
      </w:r>
      <w:r w:rsidRPr="00EA02ED">
        <w:t>wysokości – 10 % wynagrodzenia brutto określonego w § 6</w:t>
      </w:r>
      <w:r w:rsidRPr="00EA02ED">
        <w:rPr>
          <w:spacing w:val="-5"/>
        </w:rPr>
        <w:t xml:space="preserve"> </w:t>
      </w:r>
      <w:r w:rsidRPr="00EA02ED">
        <w:t>ust.4.</w:t>
      </w:r>
    </w:p>
    <w:p w:rsidR="00B75526" w:rsidRPr="00EA02ED" w:rsidRDefault="00AB30BA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7" w:hanging="427"/>
        <w:rPr>
          <w:sz w:val="24"/>
          <w:szCs w:val="24"/>
        </w:rPr>
      </w:pPr>
      <w:r w:rsidRPr="00EA02ED">
        <w:rPr>
          <w:sz w:val="24"/>
          <w:szCs w:val="24"/>
        </w:rPr>
        <w:t>Jeżeli kary umowne nie pokryją całej szkody wówczas Zamawiający ma prawo dochodzić odszkodowań uzupełniających na zasadach ogólnych. Szczególnie dotyczy to braku uzyskania przez Wykonawcę certyfikatu pasywności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budynku.</w:t>
      </w:r>
    </w:p>
    <w:p w:rsidR="00B75526" w:rsidRPr="00EA02ED" w:rsidRDefault="00AB30BA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0" w:hanging="427"/>
        <w:rPr>
          <w:sz w:val="24"/>
          <w:szCs w:val="24"/>
        </w:rPr>
      </w:pPr>
      <w:r w:rsidRPr="00EA02ED">
        <w:rPr>
          <w:sz w:val="24"/>
          <w:szCs w:val="24"/>
        </w:rPr>
        <w:t xml:space="preserve">Zamawiający </w:t>
      </w:r>
      <w:proofErr w:type="gramStart"/>
      <w:r w:rsidRPr="00EA02ED">
        <w:rPr>
          <w:sz w:val="24"/>
          <w:szCs w:val="24"/>
        </w:rPr>
        <w:t>może  potrącić</w:t>
      </w:r>
      <w:proofErr w:type="gramEnd"/>
      <w:r w:rsidRPr="00EA02ED">
        <w:rPr>
          <w:sz w:val="24"/>
          <w:szCs w:val="24"/>
        </w:rPr>
        <w:t xml:space="preserve">  należne  kary  umowne  z  wynagrodzenia  Wykonawcy  lub wniesionego zabezpieczenia należytego wykonania Umowy, a Wykonawca wyraża na taką czynność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zgodę.</w:t>
      </w:r>
    </w:p>
    <w:p w:rsidR="00B75526" w:rsidRPr="00EA02ED" w:rsidRDefault="00AB30BA">
      <w:pPr>
        <w:pStyle w:val="Nagwek1"/>
        <w:spacing w:before="90"/>
      </w:pPr>
      <w:r w:rsidRPr="00EA02ED">
        <w:t>§12</w:t>
      </w:r>
    </w:p>
    <w:p w:rsidR="00B75526" w:rsidRPr="00EA02ED" w:rsidRDefault="00AB30BA">
      <w:pPr>
        <w:spacing w:before="40"/>
        <w:ind w:left="1129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Ubezpieczenie</w:t>
      </w:r>
    </w:p>
    <w:p w:rsidR="00B75526" w:rsidRPr="00EA02ED" w:rsidRDefault="00AB30BA">
      <w:pPr>
        <w:pStyle w:val="Akapitzlist"/>
        <w:numPr>
          <w:ilvl w:val="0"/>
          <w:numId w:val="5"/>
        </w:numPr>
        <w:tabs>
          <w:tab w:val="left" w:pos="563"/>
          <w:tab w:val="left" w:pos="564"/>
        </w:tabs>
        <w:spacing w:before="36"/>
        <w:ind w:hanging="427"/>
        <w:rPr>
          <w:sz w:val="24"/>
          <w:szCs w:val="24"/>
        </w:rPr>
      </w:pPr>
      <w:r w:rsidRPr="00EA02ED">
        <w:rPr>
          <w:sz w:val="24"/>
          <w:szCs w:val="24"/>
        </w:rPr>
        <w:t>Wykonawca zobowiązany jest ubezpieczyć na własny koszt, ryzyko i</w:t>
      </w:r>
      <w:r w:rsidRPr="00EA02ED">
        <w:rPr>
          <w:spacing w:val="-15"/>
          <w:sz w:val="24"/>
          <w:szCs w:val="24"/>
        </w:rPr>
        <w:t xml:space="preserve"> </w:t>
      </w:r>
      <w:r w:rsidRPr="00EA02ED">
        <w:rPr>
          <w:sz w:val="24"/>
          <w:szCs w:val="24"/>
        </w:rPr>
        <w:t>odpowiedzialność:</w:t>
      </w:r>
    </w:p>
    <w:p w:rsidR="00B75526" w:rsidRPr="00EA02ED" w:rsidRDefault="00AB30BA">
      <w:pPr>
        <w:pStyle w:val="Akapitzlist"/>
        <w:numPr>
          <w:ilvl w:val="1"/>
          <w:numId w:val="5"/>
        </w:numPr>
        <w:tabs>
          <w:tab w:val="left" w:pos="857"/>
        </w:tabs>
        <w:spacing w:before="41" w:line="276" w:lineRule="auto"/>
        <w:ind w:right="137"/>
        <w:rPr>
          <w:sz w:val="24"/>
          <w:szCs w:val="24"/>
        </w:rPr>
      </w:pPr>
      <w:r w:rsidRPr="00EA02ED">
        <w:rPr>
          <w:sz w:val="24"/>
          <w:szCs w:val="24"/>
        </w:rPr>
        <w:t xml:space="preserve">swoich pracowników lub inne osoby, za które odpowiada lub przy </w:t>
      </w:r>
      <w:proofErr w:type="gramStart"/>
      <w:r w:rsidRPr="00EA02ED">
        <w:rPr>
          <w:sz w:val="24"/>
          <w:szCs w:val="24"/>
        </w:rPr>
        <w:t>pomocy których</w:t>
      </w:r>
      <w:proofErr w:type="gramEnd"/>
      <w:r w:rsidRPr="00EA02ED">
        <w:rPr>
          <w:sz w:val="24"/>
          <w:szCs w:val="24"/>
        </w:rPr>
        <w:t xml:space="preserve"> realizuje przedmiot Umowy w zakresie następstw nieszczęśliwych wypadków (NNW), przez cały okres realizacji</w:t>
      </w:r>
      <w:r w:rsidRPr="00EA02ED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umowy,</w:t>
      </w:r>
    </w:p>
    <w:p w:rsidR="00B75526" w:rsidRPr="00EA02ED" w:rsidRDefault="00AB30BA">
      <w:pPr>
        <w:pStyle w:val="Akapitzlist"/>
        <w:numPr>
          <w:ilvl w:val="1"/>
          <w:numId w:val="5"/>
        </w:numPr>
        <w:tabs>
          <w:tab w:val="left" w:pos="857"/>
        </w:tabs>
        <w:spacing w:before="1" w:line="276" w:lineRule="auto"/>
        <w:ind w:right="144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swoje</w:t>
      </w:r>
      <w:proofErr w:type="gramEnd"/>
      <w:r w:rsidRPr="00EA02ED">
        <w:rPr>
          <w:sz w:val="24"/>
          <w:szCs w:val="24"/>
        </w:rPr>
        <w:t xml:space="preserve"> mienie znajdujące się na terenie budowy, w tym sprzęt, przez cały okres realizacji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umowy,</w:t>
      </w:r>
    </w:p>
    <w:p w:rsidR="00B75526" w:rsidRPr="00EA02ED" w:rsidRDefault="008C7671">
      <w:pPr>
        <w:pStyle w:val="Akapitzlist"/>
        <w:numPr>
          <w:ilvl w:val="1"/>
          <w:numId w:val="5"/>
        </w:numPr>
        <w:tabs>
          <w:tab w:val="left" w:pos="857"/>
        </w:tabs>
        <w:spacing w:before="2" w:line="276" w:lineRule="auto"/>
        <w:ind w:right="14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EA02ED">
        <w:rPr>
          <w:sz w:val="24"/>
          <w:szCs w:val="24"/>
        </w:rPr>
        <w:t>obowiązany</w:t>
      </w:r>
      <w:proofErr w:type="gramEnd"/>
      <w:r w:rsidR="00AB30BA" w:rsidRPr="00EA02ED">
        <w:rPr>
          <w:sz w:val="24"/>
          <w:szCs w:val="24"/>
        </w:rPr>
        <w:t xml:space="preserve"> jest zawrzeć i utrzymać w okresie realizacji Umowy ubezpieczenie OC przedsiębiorcy z tytułu prowadzonej działalności gospodarczej na </w:t>
      </w:r>
      <w:r w:rsidRPr="00EA02ED">
        <w:rPr>
          <w:sz w:val="24"/>
          <w:szCs w:val="24"/>
        </w:rPr>
        <w:t>kwotę, co</w:t>
      </w:r>
      <w:r w:rsidR="00AB30BA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 xml:space="preserve">najmniej </w:t>
      </w:r>
      <w:r w:rsidR="005966B1">
        <w:rPr>
          <w:sz w:val="24"/>
          <w:szCs w:val="24"/>
        </w:rPr>
        <w:br/>
      </w:r>
      <w:r w:rsidR="00923AFD">
        <w:rPr>
          <w:sz w:val="24"/>
          <w:szCs w:val="24"/>
        </w:rPr>
        <w:t>3</w:t>
      </w:r>
      <w:r w:rsidRPr="005966B1">
        <w:rPr>
          <w:sz w:val="24"/>
          <w:szCs w:val="24"/>
        </w:rPr>
        <w:t xml:space="preserve"> 000 000,00 zł</w:t>
      </w:r>
      <w:r w:rsidR="00AB30BA" w:rsidRPr="00EA02ED">
        <w:rPr>
          <w:sz w:val="24"/>
          <w:szCs w:val="24"/>
        </w:rPr>
        <w:t xml:space="preserve"> (</w:t>
      </w:r>
      <w:r w:rsidR="00923AFD">
        <w:rPr>
          <w:sz w:val="24"/>
          <w:szCs w:val="24"/>
        </w:rPr>
        <w:t>trzy miliony</w:t>
      </w:r>
      <w:r w:rsidR="00AB30BA" w:rsidRPr="00EA02ED">
        <w:rPr>
          <w:sz w:val="24"/>
          <w:szCs w:val="24"/>
        </w:rPr>
        <w:t xml:space="preserve"> złotych</w:t>
      </w:r>
      <w:r w:rsidR="00AB30BA" w:rsidRPr="00EA02ED">
        <w:rPr>
          <w:spacing w:val="-3"/>
          <w:sz w:val="24"/>
          <w:szCs w:val="24"/>
        </w:rPr>
        <w:t xml:space="preserve"> </w:t>
      </w:r>
      <w:r w:rsidR="00AB30BA" w:rsidRPr="00EA02ED">
        <w:rPr>
          <w:sz w:val="24"/>
          <w:szCs w:val="24"/>
        </w:rPr>
        <w:t>00/100).</w:t>
      </w:r>
    </w:p>
    <w:p w:rsidR="00B75526" w:rsidRPr="00EA02ED" w:rsidRDefault="00AB30BA">
      <w:pPr>
        <w:pStyle w:val="Akapitzlist"/>
        <w:numPr>
          <w:ilvl w:val="0"/>
          <w:numId w:val="5"/>
        </w:numPr>
        <w:tabs>
          <w:tab w:val="left" w:pos="624"/>
        </w:tabs>
        <w:spacing w:line="276" w:lineRule="auto"/>
        <w:ind w:right="136" w:hanging="427"/>
        <w:rPr>
          <w:sz w:val="24"/>
          <w:szCs w:val="24"/>
        </w:rPr>
      </w:pPr>
      <w:r w:rsidRPr="00EA02ED">
        <w:rPr>
          <w:sz w:val="24"/>
          <w:szCs w:val="24"/>
        </w:rPr>
        <w:t>Wykonawca zobowiązany jest przekazać Zamawiającemu kopie polis ubezpieczeniowych, wraz z warunkami ubezpieczenia i dowodami opłaconych już składek przed podpisaniem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Nagwek1"/>
      </w:pPr>
      <w:r w:rsidRPr="00EA02ED">
        <w:t>§ 13</w:t>
      </w:r>
    </w:p>
    <w:p w:rsidR="00B75526" w:rsidRPr="00EA02ED" w:rsidRDefault="00AB30BA">
      <w:pPr>
        <w:spacing w:before="41"/>
        <w:ind w:left="1129" w:right="113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Podwykonawstwo</w:t>
      </w:r>
    </w:p>
    <w:p w:rsidR="00B75526" w:rsidRPr="00EA02ED" w:rsidRDefault="008C7671">
      <w:pPr>
        <w:pStyle w:val="Akapitzlist"/>
        <w:numPr>
          <w:ilvl w:val="0"/>
          <w:numId w:val="4"/>
        </w:numPr>
        <w:tabs>
          <w:tab w:val="left" w:pos="514"/>
        </w:tabs>
        <w:spacing w:before="36" w:line="276" w:lineRule="auto"/>
        <w:ind w:right="139" w:hanging="360"/>
        <w:rPr>
          <w:sz w:val="24"/>
          <w:szCs w:val="24"/>
        </w:rPr>
      </w:pPr>
      <w:r w:rsidRPr="00EA02ED">
        <w:rPr>
          <w:sz w:val="24"/>
          <w:szCs w:val="24"/>
        </w:rPr>
        <w:t>Wykonawca ponosi wobec Zamawiającego pełną odpowiedzialność za działania lub</w:t>
      </w:r>
      <w:r w:rsidR="00AB30BA" w:rsidRPr="00EA02ED">
        <w:rPr>
          <w:sz w:val="24"/>
          <w:szCs w:val="24"/>
        </w:rPr>
        <w:t xml:space="preserve"> zaniechania</w:t>
      </w:r>
      <w:r w:rsidR="00AB30BA" w:rsidRPr="00EA02ED">
        <w:rPr>
          <w:spacing w:val="-1"/>
          <w:sz w:val="24"/>
          <w:szCs w:val="24"/>
        </w:rPr>
        <w:t xml:space="preserve"> </w:t>
      </w:r>
      <w:r w:rsidR="00AB30BA" w:rsidRPr="00EA02ED">
        <w:rPr>
          <w:sz w:val="24"/>
          <w:szCs w:val="24"/>
        </w:rPr>
        <w:t>podwykonawców.</w:t>
      </w:r>
    </w:p>
    <w:p w:rsidR="00B75526" w:rsidRPr="00EA02ED" w:rsidRDefault="00AB30BA">
      <w:pPr>
        <w:pStyle w:val="Akapitzlist"/>
        <w:numPr>
          <w:ilvl w:val="0"/>
          <w:numId w:val="4"/>
        </w:numPr>
        <w:tabs>
          <w:tab w:val="left" w:pos="497"/>
        </w:tabs>
        <w:spacing w:before="2"/>
        <w:ind w:hanging="360"/>
        <w:rPr>
          <w:sz w:val="24"/>
          <w:szCs w:val="24"/>
        </w:rPr>
      </w:pPr>
      <w:r w:rsidRPr="00EA02ED">
        <w:rPr>
          <w:sz w:val="24"/>
          <w:szCs w:val="24"/>
        </w:rPr>
        <w:t>W przypadku realizacji zamówienia za pomocą podwykonawców:</w:t>
      </w:r>
    </w:p>
    <w:p w:rsidR="00B75526" w:rsidRPr="00EA02ED" w:rsidRDefault="00AB30BA" w:rsidP="003978B6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212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zobowiązuje się przedłożyć Zamawiającemu projekt umowy </w:t>
      </w:r>
      <w:r w:rsidR="009862F9" w:rsidRPr="00EA02ED">
        <w:rPr>
          <w:sz w:val="24"/>
          <w:szCs w:val="24"/>
        </w:rPr>
        <w:t>o </w:t>
      </w:r>
      <w:r w:rsidRPr="00EA02ED">
        <w:rPr>
          <w:sz w:val="24"/>
          <w:szCs w:val="24"/>
        </w:rPr>
        <w:t xml:space="preserve">podwykonawstwo, której przedmiotem są roboty budowlane, a także projekt jej zmiany oraz poświadczoną za zgodność z oryginałem kopię zawartej umowy </w:t>
      </w:r>
      <w:r w:rsidR="009862F9" w:rsidRPr="00EA02ED">
        <w:rPr>
          <w:sz w:val="24"/>
          <w:szCs w:val="24"/>
        </w:rPr>
        <w:t>o </w:t>
      </w:r>
      <w:r w:rsidRPr="00EA02ED">
        <w:rPr>
          <w:sz w:val="24"/>
          <w:szCs w:val="24"/>
        </w:rPr>
        <w:t>podwykonawstwo, której przedmiotem są roboty budowlane i jej zmiany w terminie 7 dni od jej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zawarcia.</w:t>
      </w:r>
    </w:p>
    <w:p w:rsidR="009862F9" w:rsidRPr="00EA02ED" w:rsidRDefault="00AB30BA" w:rsidP="009862F9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149"/>
        <w:rPr>
          <w:sz w:val="24"/>
          <w:szCs w:val="24"/>
        </w:rPr>
      </w:pPr>
      <w:r w:rsidRPr="00EA02ED">
        <w:rPr>
          <w:sz w:val="24"/>
          <w:szCs w:val="24"/>
        </w:rPr>
        <w:t>Zamawiający w terminie 7 dni od dnia przedłożenia mu przez Wykonawcę projektu umowy o podwykonawstwo, której przedmiotem są roboty budowlane, a także projektu jej zmian może zgłosić Wykonawcy zastrzeżenia do tego projektu lub do</w:t>
      </w:r>
      <w:r w:rsidRPr="00EA02ED">
        <w:rPr>
          <w:spacing w:val="-19"/>
          <w:sz w:val="24"/>
          <w:szCs w:val="24"/>
        </w:rPr>
        <w:t xml:space="preserve"> </w:t>
      </w:r>
      <w:r w:rsidRPr="00EA02ED">
        <w:rPr>
          <w:sz w:val="24"/>
          <w:szCs w:val="24"/>
        </w:rPr>
        <w:t>jego zmian. Zamawiający również w terminie 7 dni od dnia przedłożenia mu przez Wykonawcę umowy o podwykonawstwo, której przedmiotem są roboty</w:t>
      </w:r>
      <w:r w:rsidRPr="00EA02ED">
        <w:rPr>
          <w:spacing w:val="-17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budowlane</w:t>
      </w:r>
      <w:r w:rsidR="009862F9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może zgłosić sprzeciw do tej umowy lub do jej zmian.</w:t>
      </w:r>
    </w:p>
    <w:p w:rsidR="00B75526" w:rsidRPr="00EA02ED" w:rsidRDefault="00AB30BA" w:rsidP="009862F9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149"/>
        <w:rPr>
          <w:sz w:val="24"/>
          <w:szCs w:val="24"/>
        </w:rPr>
      </w:pPr>
      <w:r w:rsidRPr="00EA02ED">
        <w:rPr>
          <w:sz w:val="24"/>
          <w:szCs w:val="24"/>
        </w:rPr>
        <w:t>Wykonawca zobowiązuje się przedłożyć Zamawiają</w:t>
      </w:r>
      <w:r w:rsidR="00322E80">
        <w:rPr>
          <w:sz w:val="24"/>
          <w:szCs w:val="24"/>
        </w:rPr>
        <w:t>cemu poświadczone za zgodność z </w:t>
      </w:r>
      <w:r w:rsidRPr="00EA02ED">
        <w:rPr>
          <w:sz w:val="24"/>
          <w:szCs w:val="24"/>
        </w:rPr>
        <w:t>oryginałem kopie zawartych umów o podwykonawstwo, których przedmiotem są dostawy lub usługi i ich zmian w terminie 7 dni od ich</w:t>
      </w:r>
      <w:r w:rsidR="009862F9" w:rsidRPr="00EA02ED">
        <w:rPr>
          <w:sz w:val="24"/>
          <w:szCs w:val="24"/>
        </w:rPr>
        <w:t xml:space="preserve"> zawarcia, z wyłączeniem umów o </w:t>
      </w:r>
      <w:r w:rsidRPr="00EA02ED">
        <w:rPr>
          <w:sz w:val="24"/>
          <w:szCs w:val="24"/>
        </w:rPr>
        <w:t xml:space="preserve">podwykonawstwo o wartości mniejszej niż 0,5% wartości umowy określonej w § 6 ust. 4 oraz umów o podwykonawstwo, których przedmiot został wskazany przez </w:t>
      </w:r>
      <w:r w:rsidRPr="00EA02ED">
        <w:rPr>
          <w:sz w:val="24"/>
          <w:szCs w:val="24"/>
        </w:rPr>
        <w:lastRenderedPageBreak/>
        <w:t>Zamawiającego w specyfikacji istotnych warunków zamówienia, jako niepodlegający niniejszemu obowiązkowi. Wyłączenie, o którym mowa w</w:t>
      </w:r>
      <w:r w:rsidRPr="00EA02ED">
        <w:rPr>
          <w:spacing w:val="-9"/>
          <w:sz w:val="24"/>
          <w:szCs w:val="24"/>
        </w:rPr>
        <w:t xml:space="preserve"> </w:t>
      </w:r>
      <w:r w:rsidRPr="00EA02ED">
        <w:rPr>
          <w:sz w:val="24"/>
          <w:szCs w:val="24"/>
        </w:rPr>
        <w:t>zdaniu</w:t>
      </w:r>
      <w:r w:rsidR="009862F9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pierwszym, nie dotyczy umów o podwykonawstwo o wartości większej niż 50 000 zł.</w:t>
      </w:r>
    </w:p>
    <w:p w:rsidR="00B75526" w:rsidRPr="00EA02ED" w:rsidRDefault="00AB30BA" w:rsidP="00EA02ED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149"/>
        <w:rPr>
          <w:sz w:val="24"/>
          <w:szCs w:val="24"/>
        </w:rPr>
      </w:pPr>
      <w:r w:rsidRPr="00EA02ED">
        <w:rPr>
          <w:sz w:val="24"/>
          <w:szCs w:val="24"/>
        </w:rPr>
        <w:t>Warunkiem zapłaty przez Zamawiającego należnego wynagrodzenia za odebrane roboty budowlane jest przedstawienie Zamawiającemu przez Wykonawcę dowodów potwierdzających zapłatę wymagalnego wynagrodzenia podwykonawcom lub dalszym podwykonawcom (potwierdzenie dokonania przelewu lub oświadczenie podwykonawcy), z którymi odpowiednio Wykonawca lub podwykonawca zawarli zaakceptow</w:t>
      </w:r>
      <w:r w:rsidR="009862F9" w:rsidRPr="00EA02ED">
        <w:rPr>
          <w:sz w:val="24"/>
          <w:szCs w:val="24"/>
        </w:rPr>
        <w:t>aną przez Zamawiającego umowę o </w:t>
      </w:r>
      <w:r w:rsidRPr="00EA02ED">
        <w:rPr>
          <w:sz w:val="24"/>
          <w:szCs w:val="24"/>
        </w:rPr>
        <w:t>podwykonawstwo, której przedmiotem są roboty budowlane, lub z którymi zawarli przedłożoną</w:t>
      </w:r>
      <w:r w:rsidR="009862F9" w:rsidRPr="00EA02ED">
        <w:rPr>
          <w:sz w:val="24"/>
          <w:szCs w:val="24"/>
        </w:rPr>
        <w:t xml:space="preserve"> </w:t>
      </w:r>
      <w:r w:rsidR="00EA02ED" w:rsidRPr="00EA02ED">
        <w:rPr>
          <w:sz w:val="24"/>
          <w:szCs w:val="24"/>
        </w:rPr>
        <w:t>Zamawiającemu umowę o </w:t>
      </w:r>
      <w:r w:rsidRPr="00EA02ED">
        <w:rPr>
          <w:sz w:val="24"/>
          <w:szCs w:val="24"/>
        </w:rPr>
        <w:t>podwykonawstwo, której przedmiotem są dostawy lub usługi.</w:t>
      </w:r>
    </w:p>
    <w:p w:rsidR="00B75526" w:rsidRPr="00EA02ED" w:rsidRDefault="00AB30BA" w:rsidP="003978B6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187"/>
        <w:rPr>
          <w:sz w:val="24"/>
          <w:szCs w:val="24"/>
        </w:rPr>
      </w:pPr>
      <w:r w:rsidRPr="00EA02ED">
        <w:rPr>
          <w:sz w:val="24"/>
          <w:szCs w:val="24"/>
        </w:rPr>
        <w:t>W przypadku uchylania się od obowiązku zapłaty odpowiednio przez Wykonawcę, podwykonawcę lub dalszego podwykonawcę zamówienia na roboty budowlane, Zamawiający dokona bezpośredniej zapłaty wymagalnego wynagrodzenia przysługującego podwykonawcy lub dalszemu podwykonawcy, z którym Wykonawca zawarł zaakceptowaną przez Zamawiającego umowę o podwykonawstwo, której przedmiotem są roboty budowlane, lub z którym zawarł przedłożoną Zamawiającemu umowę o podwykonawstwo, której przedmiotem są dostawy lub usługi. Bezpośrednia zapłata obejmuje wyłącznie należne wynagrodzenie, bez odsetek, należnych podwykonawcy lub dalszemu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podwykonawcy.</w:t>
      </w:r>
    </w:p>
    <w:p w:rsidR="00B75526" w:rsidRPr="00EA02ED" w:rsidRDefault="00AB30BA" w:rsidP="003978B6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1" w:line="276" w:lineRule="auto"/>
        <w:ind w:right="330"/>
        <w:rPr>
          <w:sz w:val="24"/>
          <w:szCs w:val="24"/>
        </w:rPr>
      </w:pPr>
      <w:r w:rsidRPr="00EA02ED">
        <w:rPr>
          <w:sz w:val="24"/>
          <w:szCs w:val="24"/>
        </w:rPr>
        <w:t>Przed dokonaniem bezpośredniej zapłaty, o której mowa w lit. e Zamawiający umożliwi Wykonawcy zgłoszenie pisemnych uwag dotyczących zasadności bezpośredniej zapłaty wynagrodzenia podwykonawcy lub dalszemu</w:t>
      </w:r>
      <w:r w:rsidRPr="00EA02ED">
        <w:rPr>
          <w:spacing w:val="-15"/>
          <w:sz w:val="24"/>
          <w:szCs w:val="24"/>
        </w:rPr>
        <w:t xml:space="preserve"> </w:t>
      </w:r>
      <w:r w:rsidRPr="00EA02ED">
        <w:rPr>
          <w:sz w:val="24"/>
          <w:szCs w:val="24"/>
        </w:rPr>
        <w:t>podwykonawcy.</w:t>
      </w:r>
    </w:p>
    <w:p w:rsidR="00B75526" w:rsidRPr="00EA02ED" w:rsidRDefault="00AB30BA" w:rsidP="003978B6">
      <w:pPr>
        <w:pStyle w:val="Tekstpodstawowy"/>
        <w:spacing w:line="278" w:lineRule="auto"/>
        <w:ind w:left="856" w:right="216"/>
        <w:jc w:val="both"/>
      </w:pPr>
      <w:r w:rsidRPr="00EA02ED">
        <w:t>Zamawiający poinformuje o terminie zgłaszania uwag, nie krótszym niż 7 dni od dnia doręczenia tej informacji.</w:t>
      </w:r>
    </w:p>
    <w:p w:rsidR="00B75526" w:rsidRPr="00EA02ED" w:rsidRDefault="00AB30BA" w:rsidP="003978B6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278"/>
        <w:rPr>
          <w:sz w:val="24"/>
          <w:szCs w:val="24"/>
        </w:rPr>
      </w:pPr>
      <w:r w:rsidRPr="00EA02ED">
        <w:rPr>
          <w:sz w:val="24"/>
          <w:szCs w:val="24"/>
        </w:rPr>
        <w:t>Wynagrodzenie, o którym mowa w lit. d, dotyczy wyłącznie należności</w:t>
      </w:r>
      <w:r w:rsidRPr="00EA02ED">
        <w:rPr>
          <w:spacing w:val="-24"/>
          <w:sz w:val="24"/>
          <w:szCs w:val="24"/>
        </w:rPr>
        <w:t xml:space="preserve"> </w:t>
      </w:r>
      <w:r w:rsidRPr="00EA02ED">
        <w:rPr>
          <w:sz w:val="24"/>
          <w:szCs w:val="24"/>
        </w:rPr>
        <w:t>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usługi.</w:t>
      </w:r>
    </w:p>
    <w:p w:rsidR="00B75526" w:rsidRPr="00EA02ED" w:rsidRDefault="00AB30BA" w:rsidP="003978B6">
      <w:pPr>
        <w:pStyle w:val="Akapitzlist"/>
        <w:numPr>
          <w:ilvl w:val="1"/>
          <w:numId w:val="4"/>
        </w:numPr>
        <w:tabs>
          <w:tab w:val="left" w:pos="857"/>
        </w:tabs>
        <w:spacing w:line="276" w:lineRule="auto"/>
        <w:ind w:right="218"/>
        <w:rPr>
          <w:sz w:val="24"/>
          <w:szCs w:val="24"/>
        </w:rPr>
      </w:pPr>
      <w:r w:rsidRPr="00EA02ED">
        <w:rPr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 lub roboty</w:t>
      </w:r>
      <w:r w:rsidRPr="00EA02ED">
        <w:rPr>
          <w:spacing w:val="-9"/>
          <w:sz w:val="24"/>
          <w:szCs w:val="24"/>
        </w:rPr>
        <w:t xml:space="preserve"> </w:t>
      </w:r>
      <w:r w:rsidRPr="00EA02ED">
        <w:rPr>
          <w:sz w:val="24"/>
          <w:szCs w:val="24"/>
        </w:rPr>
        <w:t>budowlanej.</w:t>
      </w:r>
    </w:p>
    <w:p w:rsidR="00B75526" w:rsidRPr="00EA02ED" w:rsidRDefault="00AB30BA" w:rsidP="003978B6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line="276" w:lineRule="auto"/>
        <w:ind w:right="278"/>
        <w:rPr>
          <w:sz w:val="24"/>
          <w:szCs w:val="24"/>
        </w:rPr>
      </w:pPr>
      <w:r w:rsidRPr="00EA02ED">
        <w:rPr>
          <w:sz w:val="24"/>
          <w:szCs w:val="24"/>
        </w:rPr>
        <w:t xml:space="preserve">Podwykonawca lub dalszy podwykonawca zamierzający zawrzeć umowę </w:t>
      </w:r>
      <w:r w:rsidR="00EA02ED" w:rsidRPr="00EA02ED">
        <w:rPr>
          <w:sz w:val="24"/>
          <w:szCs w:val="24"/>
        </w:rPr>
        <w:t>o </w:t>
      </w:r>
      <w:r w:rsidRPr="00EA02ED">
        <w:rPr>
          <w:sz w:val="24"/>
          <w:szCs w:val="24"/>
        </w:rPr>
        <w:t xml:space="preserve">podwykonawstwo, której przedmiotem są roboty budowlane zobowiązuje się </w:t>
      </w:r>
      <w:r w:rsidR="00EA02ED" w:rsidRPr="00EA02ED">
        <w:rPr>
          <w:sz w:val="24"/>
          <w:szCs w:val="24"/>
        </w:rPr>
        <w:t>w </w:t>
      </w:r>
      <w:r w:rsidRPr="00EA02ED">
        <w:rPr>
          <w:sz w:val="24"/>
          <w:szCs w:val="24"/>
        </w:rPr>
        <w:t>trakcie realizacji zamówienia publicznego na roboty budowlane przedłożyć Zamawiającemu projekt tej umowy oraz dołączyć zgodę Wykonawcy na</w:t>
      </w:r>
      <w:r w:rsidRPr="00EA02ED">
        <w:rPr>
          <w:spacing w:val="-21"/>
          <w:sz w:val="24"/>
          <w:szCs w:val="24"/>
        </w:rPr>
        <w:t xml:space="preserve"> </w:t>
      </w:r>
      <w:r w:rsidR="00322E80">
        <w:rPr>
          <w:sz w:val="24"/>
          <w:szCs w:val="24"/>
        </w:rPr>
        <w:t>zawarcie umowy o </w:t>
      </w:r>
      <w:r w:rsidRPr="00EA02ED">
        <w:rPr>
          <w:sz w:val="24"/>
          <w:szCs w:val="24"/>
        </w:rPr>
        <w:t>podwykonawstwo o treści zgodnej z projektem</w:t>
      </w:r>
      <w:r w:rsidRPr="00EA02ED">
        <w:rPr>
          <w:spacing w:val="-7"/>
          <w:sz w:val="24"/>
          <w:szCs w:val="24"/>
        </w:rPr>
        <w:t xml:space="preserve"> </w:t>
      </w:r>
      <w:r w:rsidRPr="00EA02ED">
        <w:rPr>
          <w:sz w:val="24"/>
          <w:szCs w:val="24"/>
        </w:rPr>
        <w:t>umowy.</w:t>
      </w:r>
    </w:p>
    <w:p w:rsidR="00B75526" w:rsidRPr="00EA02ED" w:rsidRDefault="00AB30BA">
      <w:pPr>
        <w:pStyle w:val="Nagwek1"/>
        <w:spacing w:before="90"/>
      </w:pPr>
      <w:r w:rsidRPr="00EA02ED">
        <w:t>§ 14</w:t>
      </w:r>
    </w:p>
    <w:p w:rsidR="00B75526" w:rsidRPr="00EA02ED" w:rsidRDefault="00AB30BA">
      <w:pPr>
        <w:spacing w:before="41"/>
        <w:ind w:left="2330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Zabezpieczenie należytego wykonania umowy</w:t>
      </w:r>
    </w:p>
    <w:p w:rsidR="00B75526" w:rsidRPr="00EA02ED" w:rsidRDefault="00AB30BA">
      <w:pPr>
        <w:pStyle w:val="Akapitzlist"/>
        <w:numPr>
          <w:ilvl w:val="0"/>
          <w:numId w:val="3"/>
        </w:numPr>
        <w:tabs>
          <w:tab w:val="left" w:pos="564"/>
        </w:tabs>
        <w:spacing w:before="156" w:line="276" w:lineRule="auto"/>
        <w:ind w:right="138" w:hanging="427"/>
        <w:rPr>
          <w:sz w:val="24"/>
          <w:szCs w:val="24"/>
        </w:rPr>
      </w:pPr>
      <w:r w:rsidRPr="00EA02ED">
        <w:rPr>
          <w:sz w:val="24"/>
          <w:szCs w:val="24"/>
        </w:rPr>
        <w:lastRenderedPageBreak/>
        <w:t>Wykonawca wniósł zabezpieczenie należytego wykon</w:t>
      </w:r>
      <w:r w:rsidR="00322E80">
        <w:rPr>
          <w:sz w:val="24"/>
          <w:szCs w:val="24"/>
        </w:rPr>
        <w:t xml:space="preserve">ania Umowy w wysokości 10% </w:t>
      </w:r>
      <w:r w:rsidR="00EA02ED" w:rsidRPr="00EA02ED">
        <w:rPr>
          <w:sz w:val="24"/>
          <w:szCs w:val="24"/>
        </w:rPr>
        <w:t>(w </w:t>
      </w:r>
      <w:r w:rsidRPr="00EA02ED">
        <w:rPr>
          <w:sz w:val="24"/>
          <w:szCs w:val="24"/>
        </w:rPr>
        <w:t xml:space="preserve">zaokrągleniu do pełnych złotych) wynagrodzenia z podatkiem VAT, o którym mowa w § 6 ust. 4 niniejszej Umowy, to jest na kwotę ……………………. </w:t>
      </w:r>
      <w:proofErr w:type="gramStart"/>
      <w:r w:rsidRPr="00EA02ED">
        <w:rPr>
          <w:sz w:val="24"/>
          <w:szCs w:val="24"/>
        </w:rPr>
        <w:t>zł</w:t>
      </w:r>
      <w:proofErr w:type="gramEnd"/>
      <w:r w:rsidRPr="00EA02ED">
        <w:rPr>
          <w:sz w:val="24"/>
          <w:szCs w:val="24"/>
        </w:rPr>
        <w:t>,</w:t>
      </w:r>
      <w:r w:rsidRPr="00EA02ED">
        <w:rPr>
          <w:spacing w:val="15"/>
          <w:sz w:val="24"/>
          <w:szCs w:val="24"/>
        </w:rPr>
        <w:t xml:space="preserve"> </w:t>
      </w:r>
      <w:r w:rsidRPr="00EA02ED">
        <w:rPr>
          <w:sz w:val="24"/>
          <w:szCs w:val="24"/>
        </w:rPr>
        <w:t>słownie:</w:t>
      </w:r>
    </w:p>
    <w:p w:rsidR="00B75526" w:rsidRPr="00EA02ED" w:rsidRDefault="00AB30BA">
      <w:pPr>
        <w:pStyle w:val="Tekstpodstawowy"/>
        <w:spacing w:before="1"/>
      </w:pPr>
      <w:r w:rsidRPr="00EA02ED">
        <w:t>……………………………………….</w:t>
      </w:r>
    </w:p>
    <w:p w:rsidR="00B75526" w:rsidRPr="00EA02ED" w:rsidRDefault="00AB30BA">
      <w:pPr>
        <w:pStyle w:val="Akapitzlist"/>
        <w:numPr>
          <w:ilvl w:val="0"/>
          <w:numId w:val="3"/>
        </w:numPr>
        <w:tabs>
          <w:tab w:val="left" w:pos="563"/>
          <w:tab w:val="left" w:pos="564"/>
          <w:tab w:val="left" w:pos="2312"/>
          <w:tab w:val="left" w:pos="3612"/>
          <w:tab w:val="left" w:pos="4924"/>
          <w:tab w:val="left" w:pos="5959"/>
          <w:tab w:val="left" w:pos="6901"/>
          <w:tab w:val="left" w:pos="8134"/>
          <w:tab w:val="left" w:pos="8568"/>
        </w:tabs>
        <w:spacing w:before="41"/>
        <w:ind w:hanging="427"/>
        <w:rPr>
          <w:sz w:val="24"/>
          <w:szCs w:val="24"/>
        </w:rPr>
      </w:pPr>
      <w:r w:rsidRPr="00EA02ED">
        <w:rPr>
          <w:sz w:val="24"/>
          <w:szCs w:val="24"/>
        </w:rPr>
        <w:t>Zabezpieczenie</w:t>
      </w:r>
      <w:r w:rsidRPr="00EA02ED">
        <w:rPr>
          <w:sz w:val="24"/>
          <w:szCs w:val="24"/>
        </w:rPr>
        <w:tab/>
        <w:t>należytego</w:t>
      </w:r>
      <w:r w:rsidRPr="00EA02ED">
        <w:rPr>
          <w:sz w:val="24"/>
          <w:szCs w:val="24"/>
        </w:rPr>
        <w:tab/>
        <w:t>wykonania</w:t>
      </w:r>
      <w:r w:rsidRPr="00EA02ED">
        <w:rPr>
          <w:sz w:val="24"/>
          <w:szCs w:val="24"/>
        </w:rPr>
        <w:tab/>
        <w:t>Umowy</w:t>
      </w:r>
      <w:r w:rsidRPr="00EA02ED">
        <w:rPr>
          <w:sz w:val="24"/>
          <w:szCs w:val="24"/>
        </w:rPr>
        <w:tab/>
        <w:t>został</w:t>
      </w:r>
      <w:bookmarkStart w:id="0" w:name="_GoBack"/>
      <w:bookmarkEnd w:id="0"/>
      <w:r w:rsidRPr="00EA02ED">
        <w:rPr>
          <w:sz w:val="24"/>
          <w:szCs w:val="24"/>
        </w:rPr>
        <w:t>o</w:t>
      </w:r>
      <w:r w:rsidRPr="00EA02ED">
        <w:rPr>
          <w:sz w:val="24"/>
          <w:szCs w:val="24"/>
        </w:rPr>
        <w:tab/>
        <w:t>wniesione</w:t>
      </w:r>
      <w:r w:rsidRPr="00EA02ED">
        <w:rPr>
          <w:sz w:val="24"/>
          <w:szCs w:val="24"/>
        </w:rPr>
        <w:tab/>
        <w:t>w</w:t>
      </w:r>
      <w:r w:rsidRPr="00EA02ED">
        <w:rPr>
          <w:sz w:val="24"/>
          <w:szCs w:val="24"/>
        </w:rPr>
        <w:tab/>
        <w:t>formie</w:t>
      </w:r>
    </w:p>
    <w:p w:rsidR="00B75526" w:rsidRPr="00EA02ED" w:rsidRDefault="00AB30BA">
      <w:pPr>
        <w:pStyle w:val="Tekstpodstawowy"/>
        <w:tabs>
          <w:tab w:val="left" w:pos="2867"/>
          <w:tab w:val="left" w:pos="3356"/>
          <w:tab w:val="left" w:pos="4138"/>
          <w:tab w:val="left" w:pos="4642"/>
          <w:tab w:val="left" w:pos="5585"/>
          <w:tab w:val="left" w:pos="7888"/>
          <w:tab w:val="left" w:pos="8291"/>
          <w:tab w:val="left" w:pos="8795"/>
        </w:tabs>
        <w:spacing w:before="44"/>
      </w:pPr>
      <w:r w:rsidRPr="00EA02ED">
        <w:t>……………………..</w:t>
      </w:r>
      <w:r w:rsidRPr="00EA02ED">
        <w:tab/>
      </w:r>
      <w:proofErr w:type="gramStart"/>
      <w:r w:rsidRPr="00EA02ED">
        <w:t>na</w:t>
      </w:r>
      <w:proofErr w:type="gramEnd"/>
      <w:r w:rsidRPr="00EA02ED">
        <w:tab/>
        <w:t>okres</w:t>
      </w:r>
      <w:r w:rsidRPr="00EA02ED">
        <w:tab/>
        <w:t>od</w:t>
      </w:r>
      <w:r w:rsidRPr="00EA02ED">
        <w:tab/>
        <w:t>dnia</w:t>
      </w:r>
      <w:r w:rsidRPr="00EA02ED">
        <w:tab/>
        <w:t>……………………..</w:t>
      </w:r>
      <w:r w:rsidRPr="00EA02ED">
        <w:tab/>
      </w:r>
      <w:proofErr w:type="gramStart"/>
      <w:r w:rsidRPr="00EA02ED">
        <w:t>r</w:t>
      </w:r>
      <w:proofErr w:type="gramEnd"/>
      <w:r w:rsidRPr="00EA02ED">
        <w:t>.</w:t>
      </w:r>
      <w:r w:rsidRPr="00EA02ED">
        <w:tab/>
        <w:t>do</w:t>
      </w:r>
      <w:r w:rsidRPr="00EA02ED">
        <w:tab/>
        <w:t>dnia</w:t>
      </w:r>
    </w:p>
    <w:p w:rsidR="00B75526" w:rsidRPr="00EA02ED" w:rsidRDefault="00AB30BA">
      <w:pPr>
        <w:pStyle w:val="Tekstpodstawowy"/>
        <w:spacing w:before="40"/>
      </w:pPr>
      <w:r w:rsidRPr="00EA02ED">
        <w:t xml:space="preserve">…………………………. </w:t>
      </w:r>
      <w:proofErr w:type="gramStart"/>
      <w:r w:rsidRPr="00EA02ED">
        <w:t>r</w:t>
      </w:r>
      <w:proofErr w:type="gramEnd"/>
      <w:r w:rsidRPr="00EA02ED">
        <w:t>.</w:t>
      </w:r>
    </w:p>
    <w:p w:rsidR="00B75526" w:rsidRPr="00EA02ED" w:rsidRDefault="00AB30BA">
      <w:pPr>
        <w:pStyle w:val="Akapitzlist"/>
        <w:numPr>
          <w:ilvl w:val="0"/>
          <w:numId w:val="3"/>
        </w:numPr>
        <w:tabs>
          <w:tab w:val="left" w:pos="564"/>
        </w:tabs>
        <w:spacing w:before="41" w:line="276" w:lineRule="auto"/>
        <w:ind w:right="134" w:hanging="427"/>
        <w:rPr>
          <w:sz w:val="24"/>
          <w:szCs w:val="24"/>
        </w:rPr>
      </w:pPr>
      <w:r w:rsidRPr="00EA02ED">
        <w:rPr>
          <w:sz w:val="24"/>
          <w:szCs w:val="24"/>
        </w:rPr>
        <w:t>Zabezpieczenie należytego wykonania Umowy służy pokryciu roszczeń z tytułu niewykonania lub nienależytego wykonania Umowy bez potrzeby uzyskania na powyższe zgody</w:t>
      </w:r>
      <w:r w:rsidRPr="00EA02ED">
        <w:rPr>
          <w:spacing w:val="-6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Wykonawcy.</w:t>
      </w:r>
    </w:p>
    <w:p w:rsidR="00B75526" w:rsidRPr="00EA02ED" w:rsidRDefault="00AB30BA">
      <w:pPr>
        <w:pStyle w:val="Akapitzlist"/>
        <w:numPr>
          <w:ilvl w:val="0"/>
          <w:numId w:val="3"/>
        </w:numPr>
        <w:tabs>
          <w:tab w:val="left" w:pos="564"/>
        </w:tabs>
        <w:spacing w:before="1" w:line="276" w:lineRule="auto"/>
        <w:ind w:right="134" w:hanging="427"/>
        <w:rPr>
          <w:sz w:val="24"/>
          <w:szCs w:val="24"/>
        </w:rPr>
      </w:pPr>
      <w:r w:rsidRPr="00EA02ED">
        <w:rPr>
          <w:sz w:val="24"/>
          <w:szCs w:val="24"/>
        </w:rPr>
        <w:t>W okresie obowiązywania niniejszej Umowy Wykonawca może zwrócić się na piśmie do Zamawiającego o zmianę formy wniesionego zabezpiecz</w:t>
      </w:r>
      <w:r w:rsidR="00EA02ED" w:rsidRPr="00EA02ED">
        <w:rPr>
          <w:sz w:val="24"/>
          <w:szCs w:val="24"/>
        </w:rPr>
        <w:t>enia na jedną lub kilka form, o </w:t>
      </w:r>
      <w:r w:rsidRPr="00EA02ED">
        <w:rPr>
          <w:sz w:val="24"/>
          <w:szCs w:val="24"/>
        </w:rPr>
        <w:t>których mowa w art. 148 ust. 1 ustawy – Prawo zamówień publicznych. Zmiana formy zabezpieczenia jest dokonywana z zachowaniem ciągłości zabezpieczenia i bez zmniejszenia jego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wysokości.</w:t>
      </w:r>
    </w:p>
    <w:p w:rsidR="00B75526" w:rsidRPr="00EA02ED" w:rsidRDefault="00AB30BA">
      <w:pPr>
        <w:pStyle w:val="Akapitzlist"/>
        <w:numPr>
          <w:ilvl w:val="0"/>
          <w:numId w:val="3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 w:rsidRPr="00EA02ED">
        <w:rPr>
          <w:sz w:val="24"/>
          <w:szCs w:val="24"/>
        </w:rPr>
        <w:t>Zamawiający dokona zwrotu zabezpieczenia należytego wykonania Umowy</w:t>
      </w:r>
      <w:r w:rsidRPr="00EA02ED">
        <w:rPr>
          <w:spacing w:val="-20"/>
          <w:sz w:val="24"/>
          <w:szCs w:val="24"/>
        </w:rPr>
        <w:t xml:space="preserve"> </w:t>
      </w:r>
      <w:r w:rsidRPr="00EA02ED">
        <w:rPr>
          <w:sz w:val="24"/>
          <w:szCs w:val="24"/>
        </w:rPr>
        <w:t>następująco:</w:t>
      </w:r>
    </w:p>
    <w:p w:rsidR="00B75526" w:rsidRPr="00EA02ED" w:rsidRDefault="00AB30BA" w:rsidP="00322E80">
      <w:pPr>
        <w:pStyle w:val="Akapitzlist"/>
        <w:numPr>
          <w:ilvl w:val="1"/>
          <w:numId w:val="3"/>
        </w:numPr>
        <w:tabs>
          <w:tab w:val="left" w:pos="988"/>
          <w:tab w:val="left" w:pos="989"/>
          <w:tab w:val="left" w:leader="dot" w:pos="6920"/>
        </w:tabs>
        <w:spacing w:before="43" w:line="276" w:lineRule="auto"/>
        <w:ind w:right="135"/>
        <w:rPr>
          <w:sz w:val="24"/>
          <w:szCs w:val="24"/>
        </w:rPr>
      </w:pPr>
      <w:r w:rsidRPr="00EA02ED">
        <w:rPr>
          <w:sz w:val="24"/>
          <w:szCs w:val="24"/>
        </w:rPr>
        <w:t>70% wartości zabezpieczenia</w:t>
      </w:r>
      <w:r w:rsidRPr="00322E80">
        <w:rPr>
          <w:spacing w:val="35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Pr="00322E80">
        <w:rPr>
          <w:spacing w:val="12"/>
          <w:sz w:val="24"/>
          <w:szCs w:val="24"/>
        </w:rPr>
        <w:t xml:space="preserve"> </w:t>
      </w:r>
      <w:r w:rsidRPr="00EA02ED">
        <w:rPr>
          <w:sz w:val="24"/>
          <w:szCs w:val="24"/>
        </w:rPr>
        <w:t>kwocie</w:t>
      </w:r>
      <w:r w:rsidRPr="00EA02ED">
        <w:rPr>
          <w:sz w:val="24"/>
          <w:szCs w:val="24"/>
        </w:rPr>
        <w:tab/>
        <w:t>zł zostanie zwrócone</w:t>
      </w:r>
      <w:r w:rsidRPr="00322E80">
        <w:rPr>
          <w:spacing w:val="35"/>
          <w:sz w:val="24"/>
          <w:szCs w:val="24"/>
        </w:rPr>
        <w:t xml:space="preserve"> </w:t>
      </w:r>
      <w:r w:rsidRPr="00EA02ED">
        <w:rPr>
          <w:sz w:val="24"/>
          <w:szCs w:val="24"/>
        </w:rPr>
        <w:t>w</w:t>
      </w:r>
      <w:r w:rsidR="00322E80">
        <w:rPr>
          <w:sz w:val="24"/>
          <w:szCs w:val="24"/>
        </w:rPr>
        <w:t> </w:t>
      </w:r>
      <w:r w:rsidRPr="00EA02ED">
        <w:rPr>
          <w:sz w:val="24"/>
          <w:szCs w:val="24"/>
        </w:rPr>
        <w:t>terminie 30 dni od daty wykonania zamówienia i uznania przez Zamawiającego za należycie wykonane (dokumentem potwierdzającym należyte wykonanie zamówienia będzie końcowy protokół odbioru przedmiotu umowy sporządzony przez Zamawiającego i podpisany przez</w:t>
      </w:r>
      <w:r w:rsidRPr="00322E80">
        <w:rPr>
          <w:spacing w:val="-3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Wykonawcę),</w:t>
      </w:r>
    </w:p>
    <w:p w:rsidR="00B75526" w:rsidRPr="00EA02ED" w:rsidRDefault="00AB30BA">
      <w:pPr>
        <w:pStyle w:val="Akapitzlist"/>
        <w:numPr>
          <w:ilvl w:val="1"/>
          <w:numId w:val="3"/>
        </w:numPr>
        <w:tabs>
          <w:tab w:val="left" w:pos="989"/>
        </w:tabs>
        <w:spacing w:line="276" w:lineRule="auto"/>
        <w:ind w:right="138"/>
        <w:rPr>
          <w:sz w:val="24"/>
          <w:szCs w:val="24"/>
        </w:rPr>
      </w:pPr>
      <w:r w:rsidRPr="00EA02ED">
        <w:rPr>
          <w:sz w:val="24"/>
          <w:szCs w:val="24"/>
        </w:rPr>
        <w:t xml:space="preserve">30% wartości zabezpieczenia w kwocie ……. </w:t>
      </w:r>
      <w:proofErr w:type="gramStart"/>
      <w:r w:rsidRPr="00EA02ED">
        <w:rPr>
          <w:sz w:val="24"/>
          <w:szCs w:val="24"/>
        </w:rPr>
        <w:t>zł</w:t>
      </w:r>
      <w:proofErr w:type="gramEnd"/>
      <w:r w:rsidRPr="00EA02ED">
        <w:rPr>
          <w:sz w:val="24"/>
          <w:szCs w:val="24"/>
        </w:rPr>
        <w:t xml:space="preserve"> zostanie zwrócone w terminie 15 dni po bezusterkowym protokole przeglądu gwarancyjnego, kończącego okres gwarancji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Wykonawcy.</w:t>
      </w:r>
    </w:p>
    <w:p w:rsidR="00B75526" w:rsidRPr="00EA02ED" w:rsidRDefault="00AB30BA">
      <w:pPr>
        <w:pStyle w:val="Nagwek1"/>
        <w:spacing w:before="3"/>
        <w:ind w:right="412"/>
      </w:pPr>
      <w:r w:rsidRPr="00EA02ED">
        <w:t>§ 15</w:t>
      </w:r>
    </w:p>
    <w:p w:rsidR="00B75526" w:rsidRPr="00EA02ED" w:rsidRDefault="00AB30BA">
      <w:pPr>
        <w:spacing w:before="41"/>
        <w:ind w:left="1129" w:right="410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Zmiany Umowy</w:t>
      </w:r>
    </w:p>
    <w:p w:rsidR="00B75526" w:rsidRPr="00EA02ED" w:rsidRDefault="00AB30BA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before="39" w:line="276" w:lineRule="auto"/>
        <w:ind w:right="140" w:hanging="427"/>
        <w:rPr>
          <w:sz w:val="24"/>
          <w:szCs w:val="24"/>
        </w:rPr>
      </w:pPr>
      <w:r w:rsidRPr="00EA02ED">
        <w:rPr>
          <w:sz w:val="24"/>
          <w:szCs w:val="24"/>
        </w:rPr>
        <w:t>Zamawiający dopuszcza możliwość dokonania zmiany Umowy w trybie przewidzianym art. 144 ust.1 ustawy Prawo zamówień publicznych w</w:t>
      </w:r>
      <w:r w:rsidRPr="00EA02ED">
        <w:rPr>
          <w:spacing w:val="-8"/>
          <w:sz w:val="24"/>
          <w:szCs w:val="24"/>
        </w:rPr>
        <w:t xml:space="preserve"> </w:t>
      </w:r>
      <w:r w:rsidRPr="00EA02ED">
        <w:rPr>
          <w:sz w:val="24"/>
          <w:szCs w:val="24"/>
        </w:rPr>
        <w:t>sytuacji:</w:t>
      </w:r>
    </w:p>
    <w:p w:rsidR="00B75526" w:rsidRPr="00EA02ED" w:rsidRDefault="00AB30BA">
      <w:pPr>
        <w:pStyle w:val="Akapitzlist"/>
        <w:numPr>
          <w:ilvl w:val="1"/>
          <w:numId w:val="2"/>
        </w:numPr>
        <w:tabs>
          <w:tab w:val="left" w:pos="988"/>
          <w:tab w:val="left" w:pos="989"/>
        </w:tabs>
        <w:spacing w:line="275" w:lineRule="exact"/>
        <w:rPr>
          <w:sz w:val="24"/>
          <w:szCs w:val="24"/>
        </w:rPr>
      </w:pPr>
      <w:proofErr w:type="gramStart"/>
      <w:r w:rsidRPr="00EA02ED">
        <w:rPr>
          <w:sz w:val="24"/>
          <w:szCs w:val="24"/>
        </w:rPr>
        <w:t>zmiany</w:t>
      </w:r>
      <w:proofErr w:type="gramEnd"/>
      <w:r w:rsidRPr="00EA02ED">
        <w:rPr>
          <w:sz w:val="24"/>
          <w:szCs w:val="24"/>
        </w:rPr>
        <w:t xml:space="preserve"> terminu realizacji przedmiotu zamówienia w</w:t>
      </w:r>
      <w:r w:rsidRPr="00EA02ED">
        <w:rPr>
          <w:spacing w:val="-12"/>
          <w:sz w:val="24"/>
          <w:szCs w:val="24"/>
        </w:rPr>
        <w:t xml:space="preserve"> </w:t>
      </w:r>
      <w:r w:rsidRPr="00EA02ED">
        <w:rPr>
          <w:sz w:val="24"/>
          <w:szCs w:val="24"/>
        </w:rPr>
        <w:t>przypadku:</w:t>
      </w:r>
    </w:p>
    <w:p w:rsidR="00B75526" w:rsidRPr="00EA02ED" w:rsidRDefault="00AB30BA" w:rsidP="00EA02ED">
      <w:pPr>
        <w:pStyle w:val="Tekstpodstawowy"/>
        <w:spacing w:before="41" w:line="276" w:lineRule="auto"/>
        <w:ind w:left="988" w:right="139" w:hanging="425"/>
        <w:jc w:val="both"/>
      </w:pPr>
      <w:proofErr w:type="gramStart"/>
      <w:r w:rsidRPr="00EA02ED">
        <w:rPr>
          <w:b/>
        </w:rPr>
        <w:t>a</w:t>
      </w:r>
      <w:proofErr w:type="gramEnd"/>
      <w:r w:rsidRPr="00EA02ED">
        <w:rPr>
          <w:b/>
        </w:rPr>
        <w:t xml:space="preserve">) </w:t>
      </w:r>
      <w:r w:rsidRPr="00EA02ED">
        <w:t>wystąpienia siły wyższej uniemożliwiającej realizację zadania (przez siłę wyższą należy rozumieć zdarzenie bądź połączenie zdarzeń obiektyw</w:t>
      </w:r>
      <w:r w:rsidR="00322E80">
        <w:t>nie niezależnych od Wykonawcy i </w:t>
      </w:r>
      <w:r w:rsidRPr="00EA02ED">
        <w:t>Zamawiającego, które zasadniczo i istotnie utrudniają wykonanie Wykonawcy części lub całości zobowiązań wynikających z niniejszej umowy, których Wykonawca ani Zamawiający nie mogli przewidzieć i którym nie mogli zapobiec, ani ich przezwyciężyć i im przeciwdziałać poprzez działanie z należytą starannością ogólnie przyjętą dla stosunków zobowiązaniowych);</w:t>
      </w:r>
    </w:p>
    <w:p w:rsidR="00B75526" w:rsidRPr="002F39F7" w:rsidRDefault="00AB30BA" w:rsidP="002F39F7">
      <w:pPr>
        <w:pStyle w:val="Akapitzlist"/>
        <w:numPr>
          <w:ilvl w:val="0"/>
          <w:numId w:val="28"/>
        </w:numPr>
        <w:tabs>
          <w:tab w:val="left" w:pos="989"/>
        </w:tabs>
        <w:spacing w:before="90" w:line="276" w:lineRule="auto"/>
        <w:ind w:left="993" w:right="139" w:hanging="426"/>
        <w:rPr>
          <w:sz w:val="24"/>
          <w:szCs w:val="24"/>
        </w:rPr>
      </w:pPr>
      <w:proofErr w:type="gramStart"/>
      <w:r w:rsidRPr="002F39F7">
        <w:rPr>
          <w:sz w:val="24"/>
          <w:szCs w:val="24"/>
        </w:rPr>
        <w:t>zmiany</w:t>
      </w:r>
      <w:proofErr w:type="gramEnd"/>
      <w:r w:rsidRPr="002F39F7">
        <w:rPr>
          <w:sz w:val="24"/>
          <w:szCs w:val="24"/>
        </w:rPr>
        <w:t xml:space="preserve"> wyznaczonych osób, o których mowa w § 9 umowy w przypadku śmierci, choroby lub zdarzeń losowych, niewywiązywania się tych osób z obowiązków wynikających z umowy oraz gdy konieczność zmiany wynika z przyczyn niezależnych od stron (np.</w:t>
      </w:r>
      <w:r w:rsidRPr="002F39F7">
        <w:rPr>
          <w:spacing w:val="-1"/>
          <w:sz w:val="24"/>
          <w:szCs w:val="24"/>
        </w:rPr>
        <w:t xml:space="preserve"> </w:t>
      </w:r>
      <w:r w:rsidRPr="002F39F7">
        <w:rPr>
          <w:sz w:val="24"/>
          <w:szCs w:val="24"/>
        </w:rPr>
        <w:t>rezygnacja);</w:t>
      </w:r>
    </w:p>
    <w:p w:rsidR="002F39F7" w:rsidRPr="00F84691" w:rsidRDefault="002F39F7" w:rsidP="002F39F7">
      <w:pPr>
        <w:pStyle w:val="Akapitzlist2"/>
        <w:numPr>
          <w:ilvl w:val="0"/>
          <w:numId w:val="28"/>
        </w:numPr>
        <w:tabs>
          <w:tab w:val="left" w:pos="993"/>
        </w:tabs>
        <w:suppressAutoHyphens w:val="0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>jeżeli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przyczyny z powodu, których będzie zagrożone dotrzymanie terminu zakończenia robót będą następstwem okoliczności, za które odpowiedzialność ponosi Zamawiający,</w:t>
      </w:r>
    </w:p>
    <w:p w:rsidR="002F39F7" w:rsidRPr="00F84691" w:rsidRDefault="002F39F7" w:rsidP="002F39F7">
      <w:pPr>
        <w:pStyle w:val="Akapitzlist2"/>
        <w:numPr>
          <w:ilvl w:val="0"/>
          <w:numId w:val="28"/>
        </w:numPr>
        <w:tabs>
          <w:tab w:val="left" w:pos="567"/>
          <w:tab w:val="left" w:pos="993"/>
        </w:tabs>
        <w:suppressAutoHyphens w:val="0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gdy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wystąpi konieczność wykonania robót uzupełniających</w:t>
      </w:r>
      <w:r w:rsidR="00F84691">
        <w:rPr>
          <w:rFonts w:ascii="Times New Roman" w:hAnsi="Times New Roman" w:cs="Times New Roman"/>
          <w:sz w:val="24"/>
          <w:szCs w:val="24"/>
          <w:lang w:eastAsia="pl-PL" w:bidi="pl-PL"/>
        </w:rPr>
        <w:t>, dodatkowych i zamiennych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niezbędnych do wykonania przedmiotu umowy ze względu na zasady wiedzy technicznej, oraz 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2F39F7" w:rsidRPr="00F84691" w:rsidRDefault="002F39F7" w:rsidP="002F39F7">
      <w:pPr>
        <w:pStyle w:val="Akapitzlist2"/>
        <w:numPr>
          <w:ilvl w:val="0"/>
          <w:numId w:val="28"/>
        </w:numPr>
        <w:tabs>
          <w:tab w:val="left" w:pos="567"/>
          <w:tab w:val="left" w:pos="993"/>
        </w:tabs>
        <w:suppressAutoHyphens w:val="0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gdy wystąpią opóźnienia w wydawaniu decyzji, zezwoleń, uzgodnień, itp., do </w:t>
      </w: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wydania których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2F39F7" w:rsidRPr="00F84691" w:rsidRDefault="002F39F7" w:rsidP="002F39F7">
      <w:pPr>
        <w:pStyle w:val="Akapitzlist2"/>
        <w:numPr>
          <w:ilvl w:val="0"/>
          <w:numId w:val="28"/>
        </w:numPr>
        <w:tabs>
          <w:tab w:val="left" w:pos="567"/>
          <w:tab w:val="left" w:pos="993"/>
        </w:tabs>
        <w:suppressAutoHyphens w:val="0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jeżeli wystąpi brak możliwości wykonywania robót z </w:t>
      </w: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powodu  nie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dopuszczania do ich wykonywania przez uprawniony organ lub nakazania ich wstrzymania przez uprawniony organ, z przyczyn niezależnych od Wykonawcy,</w:t>
      </w:r>
    </w:p>
    <w:p w:rsidR="00B75526" w:rsidRPr="00F84691" w:rsidRDefault="00AB30BA" w:rsidP="002F39F7">
      <w:pPr>
        <w:pStyle w:val="Akapitzlist"/>
        <w:numPr>
          <w:ilvl w:val="0"/>
          <w:numId w:val="28"/>
        </w:numPr>
        <w:tabs>
          <w:tab w:val="left" w:pos="989"/>
        </w:tabs>
        <w:spacing w:line="276" w:lineRule="auto"/>
        <w:ind w:left="993" w:right="139" w:hanging="426"/>
        <w:rPr>
          <w:sz w:val="24"/>
          <w:szCs w:val="24"/>
        </w:rPr>
      </w:pPr>
      <w:proofErr w:type="gramStart"/>
      <w:r w:rsidRPr="00F84691">
        <w:rPr>
          <w:sz w:val="24"/>
          <w:szCs w:val="24"/>
        </w:rPr>
        <w:t>zmiany</w:t>
      </w:r>
      <w:proofErr w:type="gramEnd"/>
      <w:r w:rsidRPr="00F84691">
        <w:rPr>
          <w:sz w:val="24"/>
          <w:szCs w:val="24"/>
        </w:rPr>
        <w:t xml:space="preserve"> zasad finansowania inwestycji spowodowanych decyzjami Instytucji współfinansujących projekty ze środków EFRR.</w:t>
      </w:r>
    </w:p>
    <w:p w:rsidR="002F39F7" w:rsidRPr="00F84691" w:rsidRDefault="002F39F7" w:rsidP="002F39F7">
      <w:pPr>
        <w:pStyle w:val="Akapitzlist2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after="120" w:line="276" w:lineRule="auto"/>
        <w:ind w:hanging="563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Zmiana umowy w zakresie materiałów, parametrów technicznych, technologii wykonania robót budowlanych, sposobu i zakresu wykonania przedmiotu umowy możliwa jest jedynie w następujących sytuacjach: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wystąpienia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warunków geologicznych, geotechnicznych lub hydrologicznych odbiegających w 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wystąpienia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warunków terenu budowy odbiegających w sposób istotny od przyjętych w dokumentacji projektowej, w szczególności napotkania niezinwentaryzowanych lub błędnie zinwentaryzowanych sieci, instalacji lub innych obiektów budowlanych,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konieczności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zrealizowania przedmiotu Umowy przy zastosowaniu innych rozwiązań technicznych lub materiałowych ze względu na zmiany obowiązującego prawa,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wystąpienia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niebezpieczeństwa kolizji z planowanymi lub równolegle prowadzonymi 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br/>
        <w:t>przez inne podmioty inwestycjami w zakresie niezbędnym do uniknięcia lub usunięcia tych kolizji,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wystąpienia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Siły wyższej uniemożliwiającej wykonanie przedmiotu umowy zgodnie z jej postanowieniami.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Zmiany prawa w zakresie wysokości podatku VAT.</w:t>
      </w:r>
    </w:p>
    <w:p w:rsidR="002F39F7" w:rsidRPr="00F84691" w:rsidRDefault="002F39F7" w:rsidP="002F39F7">
      <w:pPr>
        <w:pStyle w:val="Akapitzlist2"/>
        <w:numPr>
          <w:ilvl w:val="2"/>
          <w:numId w:val="3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Wystąpienia </w:t>
      </w: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robót,  których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nie uwzględniono w § 2 ust. 1 umowy, tj. robót </w:t>
      </w:r>
      <w:r w:rsidR="00327551"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zaniechanych, zamiennych, 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uzupełniających lub dodatkowych.</w:t>
      </w:r>
    </w:p>
    <w:p w:rsidR="002F39F7" w:rsidRPr="00F84691" w:rsidRDefault="002F39F7" w:rsidP="002F39F7">
      <w:pPr>
        <w:pStyle w:val="Akapitzlist2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przypadku wystąpienia robót o których mowa </w:t>
      </w: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  § 15  ust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. 2 pkt. 7 umowy,  podstawą do ich obliczenia będą ceny jednostkowe wynikające, z opracowanych kosztorysów. </w:t>
      </w:r>
    </w:p>
    <w:p w:rsidR="002F39F7" w:rsidRPr="00F84691" w:rsidRDefault="002F39F7" w:rsidP="002F39F7">
      <w:pPr>
        <w:pStyle w:val="Akapitzlist2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 xml:space="preserve">W przypadku jeżeli nie da się ustalić wartości robót </w:t>
      </w:r>
      <w:r w:rsidR="00327551"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 których mowa </w:t>
      </w:r>
      <w:proofErr w:type="gramStart"/>
      <w:r w:rsidR="00327551"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  § 15  ust</w:t>
      </w:r>
      <w:proofErr w:type="gramEnd"/>
      <w:r w:rsidR="00327551"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. 2 pkt. 7 umowy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="00327551" w:rsidRPr="00F84691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sposób o którym mowa powyżej w ust. </w:t>
      </w:r>
      <w:r w:rsidR="00327551"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3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, wartość będzie ustalana w następujący sposób:</w:t>
      </w:r>
    </w:p>
    <w:p w:rsidR="002F39F7" w:rsidRPr="00F84691" w:rsidRDefault="002F39F7" w:rsidP="002F39F7">
      <w:pPr>
        <w:pStyle w:val="Akapitzlist2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na podstawie kosztorysu różnicowego sporządzonego przez Wykonawcę i </w:t>
      </w: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przedstawionego,  Branżowemu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Inspektorowi Nadzoru Inwestorskiego który dokona jego weryfikacji.  </w:t>
      </w:r>
    </w:p>
    <w:p w:rsidR="002F39F7" w:rsidRPr="00F84691" w:rsidRDefault="002F39F7" w:rsidP="002F39F7">
      <w:pPr>
        <w:pStyle w:val="Akapitzlist2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 kosztorysie różnicowym rozliczenie należy wykonać w oparciu o następujące założenia:</w:t>
      </w:r>
    </w:p>
    <w:p w:rsidR="002F39F7" w:rsidRPr="00F84691" w:rsidRDefault="002F39F7" w:rsidP="002F39F7">
      <w:pPr>
        <w:pStyle w:val="Akapitzlist2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należy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wskazać cenę roboty, technologii „pierwotnej” w postaci kosztorysu sporządzonego metodą szczegółową wykonanego na podstawie czynników cenotwórczych przyjętych do sporządzenia oferty, </w:t>
      </w:r>
    </w:p>
    <w:p w:rsidR="002F39F7" w:rsidRPr="00F84691" w:rsidRDefault="002F39F7" w:rsidP="002F39F7">
      <w:pPr>
        <w:pStyle w:val="Akapitzlist2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należy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wyliczyć cenę roboty, technologii „zamiennej” w postaci kosztorysu szczegółowego,</w:t>
      </w:r>
    </w:p>
    <w:p w:rsidR="002F39F7" w:rsidRPr="00F84691" w:rsidRDefault="002F39F7" w:rsidP="002F39F7">
      <w:pPr>
        <w:pStyle w:val="Akapitzlist2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należy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wyliczyć różnicę między cenami pkt. a i b.</w:t>
      </w:r>
    </w:p>
    <w:p w:rsidR="002F39F7" w:rsidRPr="00F84691" w:rsidRDefault="002F39F7" w:rsidP="002F39F7">
      <w:pPr>
        <w:pStyle w:val="Akapitzlist2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Wyliczeń ceny „zamiennej” należy dokonać w oparciu o następujące założenia:</w:t>
      </w:r>
    </w:p>
    <w:p w:rsidR="002F39F7" w:rsidRPr="00F84691" w:rsidRDefault="002F39F7" w:rsidP="002F39F7">
      <w:pPr>
        <w:pStyle w:val="Akapitzlist2"/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a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ab/>
      </w: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ceny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jednostkowe robót, technologii zostaną przyjęte ceny średnie dla województwa łódzkiego z zeszytów SEKOCENBUD z ostatniego kwartału poprzedzającego wydanie polecenia zmian umowy opisanych w zdaniu pierwszym niniejszego ustępu,</w:t>
      </w:r>
    </w:p>
    <w:p w:rsidR="002F39F7" w:rsidRPr="00F84691" w:rsidRDefault="002F39F7" w:rsidP="002F39F7">
      <w:pPr>
        <w:pStyle w:val="Akapitzlist2"/>
        <w:autoSpaceDE w:val="0"/>
        <w:autoSpaceDN w:val="0"/>
        <w:adjustRightInd w:val="0"/>
        <w:spacing w:line="276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gramStart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b</w:t>
      </w:r>
      <w:proofErr w:type="gramEnd"/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ab/>
        <w:t>podstawą do określenia nakładów rzeczowych będą Katalogi Nakładów Rzeczowych (KNR); w przypadku braku odpowiednich pozycji w KNR-ach zastosowane zostaną Katalogi Norm Nakładów Rzeczowych (KNNR), a następnie wycena indywidualna Wykonawcy, zatwierdzona przez Zamawiającego.</w:t>
      </w:r>
    </w:p>
    <w:p w:rsidR="002F39F7" w:rsidRPr="00F84691" w:rsidRDefault="002F39F7" w:rsidP="002F39F7">
      <w:pPr>
        <w:pStyle w:val="Nagwek2"/>
        <w:keepNext w:val="0"/>
        <w:keepLines w:val="0"/>
        <w:widowControl/>
        <w:numPr>
          <w:ilvl w:val="1"/>
          <w:numId w:val="2"/>
        </w:numPr>
        <w:autoSpaceDE/>
        <w:autoSpaceDN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8469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Kosztorys „różnicowy” po weryfikacji przez Branżowego Inspektora Nadzoru Inwestorskiego należy przedłożyć Zamawiającemu do akceptacji. Zamawiający może wnieść uwagi i sugestie, które zostaną uwzględnione w kosztorysie, a Wykonawca w ciągu 5 dni poprawi kosztorys.</w:t>
      </w:r>
    </w:p>
    <w:p w:rsidR="002F39F7" w:rsidRPr="00F84691" w:rsidRDefault="002F39F7" w:rsidP="002F39F7">
      <w:pPr>
        <w:pStyle w:val="Akapitzlist2"/>
        <w:numPr>
          <w:ilvl w:val="1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F8469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Jeżeli cena jednostkowa przedłożona przez Wykonawcę do akceptacji Zamawiającemu będzie skalkulowana niezgodnie z postanowieniami pkt. 1), 2) i 3), Zamawiający wprowadzi korektę ceny opartą na własnych wyliczeniach. </w:t>
      </w:r>
    </w:p>
    <w:p w:rsidR="00F84691" w:rsidRDefault="002F39F7" w:rsidP="002F39F7">
      <w:pPr>
        <w:pStyle w:val="Akapitzlist"/>
        <w:numPr>
          <w:ilvl w:val="1"/>
          <w:numId w:val="2"/>
        </w:numPr>
        <w:tabs>
          <w:tab w:val="left" w:pos="989"/>
        </w:tabs>
        <w:spacing w:line="276" w:lineRule="auto"/>
        <w:ind w:right="139"/>
        <w:rPr>
          <w:sz w:val="24"/>
          <w:szCs w:val="24"/>
        </w:rPr>
      </w:pPr>
      <w:r w:rsidRPr="00F84691">
        <w:rPr>
          <w:sz w:val="24"/>
          <w:szCs w:val="24"/>
        </w:rPr>
        <w:t xml:space="preserve">Dla wyliczonych kosztów opracowanych zgodnie z zasadami określonymi w pkt. 1), 2) i 3) Wykonawca zobowiązany jest uzyskać akceptację Inspektora </w:t>
      </w:r>
      <w:proofErr w:type="gramStart"/>
      <w:r w:rsidRPr="00F84691">
        <w:rPr>
          <w:sz w:val="24"/>
          <w:szCs w:val="24"/>
        </w:rPr>
        <w:t>Nadzoru  Inwestorskiego</w:t>
      </w:r>
      <w:proofErr w:type="gramEnd"/>
      <w:r w:rsidRPr="00F84691">
        <w:rPr>
          <w:sz w:val="24"/>
          <w:szCs w:val="24"/>
        </w:rPr>
        <w:t xml:space="preserve"> </w:t>
      </w:r>
      <w:r w:rsidRPr="00F84691">
        <w:rPr>
          <w:sz w:val="24"/>
          <w:szCs w:val="24"/>
        </w:rPr>
        <w:br/>
        <w:t xml:space="preserve">i Zamawiającego przed rozpoczęciem robót wynikających z tych zmian.  </w:t>
      </w:r>
    </w:p>
    <w:p w:rsidR="002F39F7" w:rsidRPr="00F84691" w:rsidRDefault="00F84691" w:rsidP="002F39F7">
      <w:pPr>
        <w:pStyle w:val="Akapitzlist"/>
        <w:numPr>
          <w:ilvl w:val="1"/>
          <w:numId w:val="2"/>
        </w:numPr>
        <w:tabs>
          <w:tab w:val="left" w:pos="989"/>
        </w:tabs>
        <w:spacing w:line="276" w:lineRule="auto"/>
        <w:ind w:right="139"/>
        <w:rPr>
          <w:sz w:val="24"/>
          <w:szCs w:val="24"/>
        </w:rPr>
      </w:pPr>
      <w:r>
        <w:rPr>
          <w:sz w:val="24"/>
          <w:szCs w:val="24"/>
        </w:rPr>
        <w:t>Zamawiający zastrzega sobie możliwość negocjowania ostatecznej ceny robót uzupełniających, dodatkowych, zamiennych i zaniechanych.</w:t>
      </w:r>
      <w:r w:rsidR="002F39F7" w:rsidRPr="00F84691">
        <w:rPr>
          <w:sz w:val="24"/>
          <w:szCs w:val="24"/>
        </w:rPr>
        <w:t xml:space="preserve"> </w:t>
      </w:r>
    </w:p>
    <w:p w:rsidR="00B75526" w:rsidRPr="002F39F7" w:rsidRDefault="00AB30BA" w:rsidP="002F39F7">
      <w:pPr>
        <w:pStyle w:val="Akapitzlist"/>
        <w:numPr>
          <w:ilvl w:val="0"/>
          <w:numId w:val="2"/>
        </w:numPr>
        <w:tabs>
          <w:tab w:val="left" w:pos="142"/>
        </w:tabs>
        <w:spacing w:line="275" w:lineRule="exact"/>
        <w:ind w:left="284" w:right="142" w:hanging="284"/>
        <w:rPr>
          <w:sz w:val="24"/>
          <w:szCs w:val="24"/>
        </w:rPr>
      </w:pPr>
      <w:r w:rsidRPr="002F39F7">
        <w:rPr>
          <w:sz w:val="24"/>
          <w:szCs w:val="24"/>
        </w:rPr>
        <w:t>Zmiana Umowy wymaga aneksu do Umowy pod rygorem</w:t>
      </w:r>
      <w:r w:rsidRPr="002F39F7">
        <w:rPr>
          <w:spacing w:val="-9"/>
          <w:sz w:val="24"/>
          <w:szCs w:val="24"/>
        </w:rPr>
        <w:t xml:space="preserve"> </w:t>
      </w:r>
      <w:r w:rsidRPr="002F39F7">
        <w:rPr>
          <w:sz w:val="24"/>
          <w:szCs w:val="24"/>
        </w:rPr>
        <w:t>nieważności.</w:t>
      </w:r>
    </w:p>
    <w:p w:rsidR="00B75526" w:rsidRPr="00EA02ED" w:rsidRDefault="00AB30BA" w:rsidP="002F39F7">
      <w:pPr>
        <w:pStyle w:val="Akapitzlist"/>
        <w:numPr>
          <w:ilvl w:val="0"/>
          <w:numId w:val="2"/>
        </w:numPr>
        <w:tabs>
          <w:tab w:val="left" w:pos="284"/>
        </w:tabs>
        <w:spacing w:before="41" w:line="276" w:lineRule="auto"/>
        <w:ind w:left="284" w:right="134" w:hanging="284"/>
        <w:rPr>
          <w:sz w:val="24"/>
          <w:szCs w:val="24"/>
        </w:rPr>
      </w:pPr>
      <w:r w:rsidRPr="00EA02ED">
        <w:rPr>
          <w:sz w:val="24"/>
          <w:szCs w:val="24"/>
        </w:rPr>
        <w:t>Zmiany, o których mowa w ust.1</w:t>
      </w:r>
      <w:r w:rsidR="002F39F7">
        <w:rPr>
          <w:sz w:val="24"/>
          <w:szCs w:val="24"/>
        </w:rPr>
        <w:t>, 2</w:t>
      </w:r>
      <w:r w:rsidRPr="00EA02ED">
        <w:rPr>
          <w:sz w:val="24"/>
          <w:szCs w:val="24"/>
        </w:rPr>
        <w:t>, muszą być udokumentowane na piśmie. Pismo (wniosek) dotyczące w/w zmian wraz z uzasadnieniem, strona występująca z wnioskiem zobowiązana jest złożyć drugiej stronie w terminie 7 (siedmiu) dni od daty powzięcia wiadomości o takiej</w:t>
      </w:r>
      <w:r w:rsidRPr="00EA02ED">
        <w:rPr>
          <w:spacing w:val="-1"/>
          <w:sz w:val="24"/>
          <w:szCs w:val="24"/>
        </w:rPr>
        <w:t xml:space="preserve"> </w:t>
      </w:r>
      <w:r w:rsidRPr="00EA02ED">
        <w:rPr>
          <w:sz w:val="24"/>
          <w:szCs w:val="24"/>
        </w:rPr>
        <w:t>okoliczności.</w:t>
      </w:r>
    </w:p>
    <w:p w:rsidR="00B75526" w:rsidRPr="00EA02ED" w:rsidRDefault="00AB30BA">
      <w:pPr>
        <w:pStyle w:val="Nagwek1"/>
        <w:spacing w:before="5"/>
      </w:pPr>
      <w:r w:rsidRPr="00EA02ED">
        <w:t>§ 16</w:t>
      </w:r>
    </w:p>
    <w:p w:rsidR="00B75526" w:rsidRPr="00EA02ED" w:rsidRDefault="00AB30BA">
      <w:pPr>
        <w:spacing w:before="43"/>
        <w:ind w:left="1129" w:right="1127"/>
        <w:jc w:val="center"/>
        <w:rPr>
          <w:b/>
          <w:sz w:val="24"/>
          <w:szCs w:val="24"/>
        </w:rPr>
      </w:pPr>
      <w:r w:rsidRPr="00EA02ED">
        <w:rPr>
          <w:b/>
          <w:sz w:val="24"/>
          <w:szCs w:val="24"/>
        </w:rPr>
        <w:t>Postanowienia końcowe</w:t>
      </w:r>
    </w:p>
    <w:p w:rsidR="00B75526" w:rsidRPr="00EA02ED" w:rsidRDefault="00AB30BA">
      <w:pPr>
        <w:pStyle w:val="Akapitzlist"/>
        <w:numPr>
          <w:ilvl w:val="0"/>
          <w:numId w:val="1"/>
        </w:numPr>
        <w:tabs>
          <w:tab w:val="left" w:pos="857"/>
        </w:tabs>
        <w:spacing w:line="276" w:lineRule="auto"/>
        <w:ind w:right="134"/>
        <w:rPr>
          <w:sz w:val="24"/>
          <w:szCs w:val="24"/>
        </w:rPr>
      </w:pPr>
      <w:r w:rsidRPr="00EA02ED">
        <w:rPr>
          <w:sz w:val="24"/>
          <w:szCs w:val="24"/>
        </w:rPr>
        <w:t xml:space="preserve">Wykonawca nie może przenieść na osoby trzecie, zarówno w całości jak i w części, jakichkolwiek praw lub obowiązków wynikających z niniejszej Umowy, w tym również roszczenia o zapłatę wynagrodzenia, </w:t>
      </w:r>
      <w:proofErr w:type="gramStart"/>
      <w:r w:rsidRPr="00EA02ED">
        <w:rPr>
          <w:sz w:val="24"/>
          <w:szCs w:val="24"/>
        </w:rPr>
        <w:t>chyba że</w:t>
      </w:r>
      <w:proofErr w:type="gramEnd"/>
      <w:r w:rsidRPr="00EA02ED">
        <w:rPr>
          <w:sz w:val="24"/>
          <w:szCs w:val="24"/>
        </w:rPr>
        <w:t xml:space="preserve"> uprzednio uzyska na to zgodę Zamawiającego </w:t>
      </w:r>
      <w:r w:rsidRPr="00EA02ED">
        <w:rPr>
          <w:sz w:val="24"/>
          <w:szCs w:val="24"/>
        </w:rPr>
        <w:lastRenderedPageBreak/>
        <w:t>wyrażoną w formie pisemnej pod rygorem</w:t>
      </w:r>
      <w:r w:rsidRPr="00EA02ED">
        <w:rPr>
          <w:spacing w:val="-5"/>
          <w:sz w:val="24"/>
          <w:szCs w:val="24"/>
        </w:rPr>
        <w:t xml:space="preserve"> </w:t>
      </w:r>
      <w:r w:rsidRPr="00EA02ED">
        <w:rPr>
          <w:sz w:val="24"/>
          <w:szCs w:val="24"/>
        </w:rPr>
        <w:t>nieważności.</w:t>
      </w:r>
    </w:p>
    <w:p w:rsidR="00B75526" w:rsidRPr="00EA02ED" w:rsidRDefault="00AB30BA">
      <w:pPr>
        <w:pStyle w:val="Akapitzlist"/>
        <w:numPr>
          <w:ilvl w:val="0"/>
          <w:numId w:val="1"/>
        </w:numPr>
        <w:tabs>
          <w:tab w:val="left" w:pos="857"/>
        </w:tabs>
        <w:spacing w:before="1" w:line="276" w:lineRule="auto"/>
        <w:ind w:right="137"/>
        <w:rPr>
          <w:sz w:val="24"/>
          <w:szCs w:val="24"/>
        </w:rPr>
      </w:pPr>
      <w:r w:rsidRPr="00EA02ED">
        <w:rPr>
          <w:sz w:val="24"/>
          <w:szCs w:val="24"/>
        </w:rPr>
        <w:t xml:space="preserve">Strony zobowiązują się do natychmiastowego pisemnego informowania o każdej zmianie adresu, telefonu i faksu bez potrzeby </w:t>
      </w:r>
      <w:r w:rsidR="00EA02ED" w:rsidRPr="00EA02ED">
        <w:rPr>
          <w:sz w:val="24"/>
          <w:szCs w:val="24"/>
        </w:rPr>
        <w:t>sporządzania aneksu do Umowy. W </w:t>
      </w:r>
      <w:r w:rsidRPr="00EA02ED">
        <w:rPr>
          <w:sz w:val="24"/>
          <w:szCs w:val="24"/>
        </w:rPr>
        <w:t>przypadku braku takiej informacji pisma przesłane na dotychczasowy adres uważa się za skutecznie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doręczone.</w:t>
      </w:r>
    </w:p>
    <w:p w:rsidR="00B75526" w:rsidRPr="00EA02ED" w:rsidRDefault="00AB30BA">
      <w:pPr>
        <w:pStyle w:val="Akapitzlist"/>
        <w:numPr>
          <w:ilvl w:val="0"/>
          <w:numId w:val="1"/>
        </w:numPr>
        <w:tabs>
          <w:tab w:val="left" w:pos="857"/>
        </w:tabs>
        <w:spacing w:line="276" w:lineRule="auto"/>
        <w:ind w:right="139"/>
        <w:rPr>
          <w:sz w:val="24"/>
          <w:szCs w:val="24"/>
        </w:rPr>
      </w:pPr>
      <w:r w:rsidRPr="00EA02ED">
        <w:rPr>
          <w:sz w:val="24"/>
          <w:szCs w:val="24"/>
        </w:rPr>
        <w:t>Ewentualne spory wynikłe na tle niniejszej umowy, będzie rozstrzygał sąd powszechny właściwy dla siedziby</w:t>
      </w:r>
      <w:r w:rsidRPr="00EA02ED">
        <w:rPr>
          <w:spacing w:val="-13"/>
          <w:sz w:val="24"/>
          <w:szCs w:val="24"/>
        </w:rPr>
        <w:t xml:space="preserve"> </w:t>
      </w:r>
      <w:r w:rsidRPr="00EA02ED">
        <w:rPr>
          <w:sz w:val="24"/>
          <w:szCs w:val="24"/>
        </w:rPr>
        <w:t>Zamawiającego.</w:t>
      </w:r>
    </w:p>
    <w:p w:rsidR="00EA02ED" w:rsidRPr="00EA02ED" w:rsidRDefault="00AB30BA" w:rsidP="00EA02ED">
      <w:pPr>
        <w:pStyle w:val="Akapitzlist"/>
        <w:numPr>
          <w:ilvl w:val="0"/>
          <w:numId w:val="1"/>
        </w:numPr>
        <w:tabs>
          <w:tab w:val="left" w:pos="857"/>
        </w:tabs>
        <w:spacing w:before="1"/>
        <w:rPr>
          <w:sz w:val="24"/>
          <w:szCs w:val="24"/>
        </w:rPr>
      </w:pPr>
      <w:r w:rsidRPr="00EA02ED">
        <w:rPr>
          <w:sz w:val="24"/>
          <w:szCs w:val="24"/>
        </w:rPr>
        <w:t>Prawem właściwym dla niniejszej Umowy jest prawo</w:t>
      </w:r>
      <w:r w:rsidRPr="00EA02ED">
        <w:rPr>
          <w:spacing w:val="-12"/>
          <w:sz w:val="24"/>
          <w:szCs w:val="24"/>
        </w:rPr>
        <w:t xml:space="preserve"> </w:t>
      </w:r>
      <w:r w:rsidRPr="00EA02ED">
        <w:rPr>
          <w:sz w:val="24"/>
          <w:szCs w:val="24"/>
        </w:rPr>
        <w:t>polskie.</w:t>
      </w:r>
    </w:p>
    <w:p w:rsidR="00B75526" w:rsidRPr="00EA02ED" w:rsidRDefault="00AB30BA" w:rsidP="008C7671">
      <w:pPr>
        <w:pStyle w:val="Akapitzlist"/>
        <w:numPr>
          <w:ilvl w:val="0"/>
          <w:numId w:val="1"/>
        </w:numPr>
        <w:tabs>
          <w:tab w:val="left" w:pos="857"/>
        </w:tabs>
        <w:spacing w:before="1"/>
        <w:rPr>
          <w:sz w:val="24"/>
          <w:szCs w:val="24"/>
        </w:rPr>
      </w:pPr>
      <w:r w:rsidRPr="00EA02ED">
        <w:rPr>
          <w:sz w:val="24"/>
          <w:szCs w:val="24"/>
        </w:rPr>
        <w:t>W sprawach nieuregulowanych niniejszą Umową obowiązują przepisy ustawy z</w:t>
      </w:r>
      <w:r w:rsidRPr="00EA02ED">
        <w:rPr>
          <w:spacing w:val="34"/>
          <w:sz w:val="24"/>
          <w:szCs w:val="24"/>
        </w:rPr>
        <w:t xml:space="preserve"> </w:t>
      </w:r>
      <w:proofErr w:type="gramStart"/>
      <w:r w:rsidRPr="00EA02ED">
        <w:rPr>
          <w:sz w:val="24"/>
          <w:szCs w:val="24"/>
        </w:rPr>
        <w:t>dnia</w:t>
      </w:r>
      <w:r w:rsidR="00EA02ED" w:rsidRPr="00EA02ED">
        <w:rPr>
          <w:sz w:val="24"/>
          <w:szCs w:val="24"/>
        </w:rPr>
        <w:t xml:space="preserve"> </w:t>
      </w:r>
      <w:r w:rsidRPr="00EA02ED">
        <w:rPr>
          <w:sz w:val="24"/>
          <w:szCs w:val="24"/>
        </w:rPr>
        <w:t>29  stycznia</w:t>
      </w:r>
      <w:proofErr w:type="gramEnd"/>
      <w:r w:rsidRPr="00EA02ED">
        <w:rPr>
          <w:sz w:val="24"/>
          <w:szCs w:val="24"/>
        </w:rPr>
        <w:t xml:space="preserve">  2004  r.   -   Prawo   zamówień   publicznych   </w:t>
      </w:r>
      <w:r w:rsidR="008C7671" w:rsidRPr="008C7671">
        <w:rPr>
          <w:sz w:val="24"/>
          <w:szCs w:val="24"/>
        </w:rPr>
        <w:t xml:space="preserve">(Dz. U. </w:t>
      </w:r>
      <w:proofErr w:type="gramStart"/>
      <w:r w:rsidR="008C7671" w:rsidRPr="008C7671">
        <w:rPr>
          <w:sz w:val="24"/>
          <w:szCs w:val="24"/>
        </w:rPr>
        <w:t>z</w:t>
      </w:r>
      <w:proofErr w:type="gramEnd"/>
      <w:r w:rsidR="008C7671" w:rsidRPr="008C7671">
        <w:rPr>
          <w:sz w:val="24"/>
          <w:szCs w:val="24"/>
        </w:rPr>
        <w:t xml:space="preserve"> 2017 r. poz. 1579) </w:t>
      </w:r>
      <w:r w:rsidRPr="00EA02ED">
        <w:rPr>
          <w:sz w:val="24"/>
          <w:szCs w:val="24"/>
        </w:rPr>
        <w:t>oraz właściwe przepisy Kodeksu Cywilnego, jeżeli przepisy ustawy Prawo zamówień publicznych nie stanowią inaczej.</w:t>
      </w:r>
    </w:p>
    <w:p w:rsidR="00B75526" w:rsidRPr="00EA02ED" w:rsidRDefault="00AB30BA">
      <w:pPr>
        <w:pStyle w:val="Akapitzlist"/>
        <w:numPr>
          <w:ilvl w:val="0"/>
          <w:numId w:val="1"/>
        </w:numPr>
        <w:tabs>
          <w:tab w:val="left" w:pos="857"/>
        </w:tabs>
        <w:spacing w:before="1" w:line="276" w:lineRule="auto"/>
        <w:ind w:right="138"/>
        <w:rPr>
          <w:sz w:val="24"/>
          <w:szCs w:val="24"/>
        </w:rPr>
      </w:pPr>
      <w:r w:rsidRPr="00EA02ED">
        <w:rPr>
          <w:sz w:val="24"/>
          <w:szCs w:val="24"/>
        </w:rPr>
        <w:t>Umowę sporządzono w trzech jednobrzmiących egzemplarzach, z których jeden otrzymuje Wykonawca, zaś dwa –</w:t>
      </w:r>
      <w:r w:rsidRPr="00EA02ED">
        <w:rPr>
          <w:spacing w:val="-2"/>
          <w:sz w:val="24"/>
          <w:szCs w:val="24"/>
        </w:rPr>
        <w:t xml:space="preserve"> </w:t>
      </w:r>
      <w:r w:rsidRPr="00EA02ED">
        <w:rPr>
          <w:sz w:val="24"/>
          <w:szCs w:val="24"/>
        </w:rPr>
        <w:t>Zamawiający.</w:t>
      </w:r>
    </w:p>
    <w:p w:rsidR="00B75526" w:rsidRPr="00EA02ED" w:rsidRDefault="00B75526">
      <w:pPr>
        <w:pStyle w:val="Tekstpodstawowy"/>
        <w:ind w:left="0"/>
      </w:pPr>
    </w:p>
    <w:p w:rsidR="00B75526" w:rsidRPr="00EA02ED" w:rsidRDefault="00B75526">
      <w:pPr>
        <w:pStyle w:val="Tekstpodstawowy"/>
        <w:ind w:left="0"/>
      </w:pPr>
    </w:p>
    <w:p w:rsidR="00B75526" w:rsidRPr="00EA02ED" w:rsidRDefault="00B75526">
      <w:pPr>
        <w:pStyle w:val="Tekstpodstawowy"/>
        <w:ind w:left="0"/>
      </w:pPr>
    </w:p>
    <w:p w:rsidR="00B75526" w:rsidRPr="00EA02ED" w:rsidRDefault="00B75526">
      <w:pPr>
        <w:pStyle w:val="Tekstpodstawowy"/>
        <w:spacing w:before="8"/>
        <w:ind w:left="0"/>
      </w:pPr>
    </w:p>
    <w:p w:rsidR="00B75526" w:rsidRDefault="00AB30BA">
      <w:pPr>
        <w:pStyle w:val="Nagwek1"/>
        <w:tabs>
          <w:tab w:val="left" w:pos="4698"/>
        </w:tabs>
        <w:ind w:left="0" w:right="1"/>
      </w:pPr>
      <w:r w:rsidRPr="00EA02ED">
        <w:t>ZAMAWIAJĄCY</w:t>
      </w:r>
      <w:r w:rsidRPr="00EA02ED">
        <w:tab/>
      </w:r>
      <w:r>
        <w:t>WYKONAWCA</w:t>
      </w:r>
    </w:p>
    <w:sectPr w:rsidR="00B75526" w:rsidSect="00EA02ED">
      <w:pgSz w:w="11910" w:h="16840"/>
      <w:pgMar w:top="2098" w:right="1134" w:bottom="1418" w:left="1134" w:header="150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ED" w:rsidRDefault="003724ED">
      <w:r>
        <w:separator/>
      </w:r>
    </w:p>
  </w:endnote>
  <w:endnote w:type="continuationSeparator" w:id="0">
    <w:p w:rsidR="003724ED" w:rsidRDefault="0037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954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2E80" w:rsidRDefault="00322E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AF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AF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26F3" w:rsidRDefault="00D426F3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ED" w:rsidRDefault="003724ED">
      <w:r>
        <w:separator/>
      </w:r>
    </w:p>
  </w:footnote>
  <w:footnote w:type="continuationSeparator" w:id="0">
    <w:p w:rsidR="003724ED" w:rsidRDefault="0037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F3" w:rsidRDefault="00D426F3" w:rsidP="001F5CA4">
    <w:pPr>
      <w:jc w:val="center"/>
      <w:rPr>
        <w:noProof/>
        <w:lang w:val="x-none"/>
      </w:rPr>
    </w:pPr>
    <w:r w:rsidRPr="00681FFC">
      <w:rPr>
        <w:noProof/>
        <w:lang w:bidi="ar-SA"/>
      </w:rPr>
      <w:drawing>
        <wp:inline distT="0" distB="0" distL="0" distR="0">
          <wp:extent cx="5753100" cy="670560"/>
          <wp:effectExtent l="0" t="0" r="0" b="0"/>
          <wp:docPr id="7" name="Obraz 7" descr="C:\Users\MMIELC~1\AppData\Local\Temp\Rar$DIa0.964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MIELC~1\AppData\Local\Temp\Rar$DIa0.964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6F3" w:rsidRDefault="00D426F3" w:rsidP="001F5CA4">
    <w:pPr>
      <w:jc w:val="center"/>
      <w:rPr>
        <w:noProof/>
        <w:lang w:val="x-none"/>
      </w:rPr>
    </w:pPr>
  </w:p>
  <w:p w:rsidR="00D426F3" w:rsidRDefault="00D426F3" w:rsidP="001F5CA4">
    <w:pPr>
      <w:pStyle w:val="Nagwek"/>
      <w:jc w:val="center"/>
    </w:pPr>
    <w:r w:rsidRPr="004A179A">
      <w:t>Projekt „Budowa przedszkola i sali gimnastycznej w systemie budownictwa o znacznie podwyższonych parametrach energetycznych” współfinansow</w:t>
    </w:r>
    <w:r>
      <w:t>any ze środków RPO WŁ 2014-2020</w:t>
    </w:r>
    <w:r w:rsidRPr="004A179A">
      <w:t>.</w:t>
    </w:r>
  </w:p>
  <w:p w:rsidR="00D426F3" w:rsidRDefault="00D426F3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624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1022350</wp:posOffset>
              </wp:positionV>
              <wp:extent cx="5247005" cy="311785"/>
              <wp:effectExtent l="635" t="3175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0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6F3" w:rsidRDefault="00D426F3">
                          <w:pPr>
                            <w:spacing w:before="10"/>
                            <w:ind w:left="780" w:right="-4" w:hanging="76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.8pt;margin-top:80.5pt;width:413.15pt;height:24.5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yS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yCcOl5EUYlnF36/jKO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" filled="f" stroked="f">
              <v:textbox inset="0,0,0,0">
                <w:txbxContent>
                  <w:p w:rsidR="00D426F3" w:rsidRDefault="00D426F3">
                    <w:pPr>
                      <w:spacing w:before="10"/>
                      <w:ind w:left="780" w:right="-4" w:hanging="76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360"/>
    <w:multiLevelType w:val="multilevel"/>
    <w:tmpl w:val="9A24F668"/>
    <w:lvl w:ilvl="0">
      <w:start w:val="32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A16A2E"/>
    <w:multiLevelType w:val="multilevel"/>
    <w:tmpl w:val="09648DD4"/>
    <w:lvl w:ilvl="0">
      <w:start w:val="2"/>
      <w:numFmt w:val="decimal"/>
      <w:lvlText w:val="%1"/>
      <w:lvlJc w:val="left"/>
      <w:pPr>
        <w:ind w:left="976" w:hanging="4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9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26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36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pl-PL" w:eastAsia="pl-PL" w:bidi="pl-PL"/>
      </w:rPr>
    </w:lvl>
  </w:abstractNum>
  <w:abstractNum w:abstractNumId="2" w15:restartNumberingAfterBreak="0">
    <w:nsid w:val="07F74122"/>
    <w:multiLevelType w:val="hybridMultilevel"/>
    <w:tmpl w:val="87A67480"/>
    <w:lvl w:ilvl="0" w:tplc="39F016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9162C4C8">
      <w:start w:val="1"/>
      <w:numFmt w:val="decimal"/>
      <w:lvlText w:val="%2)"/>
      <w:lvlJc w:val="left"/>
      <w:pPr>
        <w:ind w:left="1080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800" w:hanging="360"/>
      </w:pPr>
      <w:rPr>
        <w:rFonts w:hint="default"/>
        <w:spacing w:val="-6"/>
        <w:w w:val="99"/>
        <w:sz w:val="24"/>
        <w:szCs w:val="24"/>
        <w:lang w:val="pl-PL" w:eastAsia="pl-PL" w:bidi="pl-PL"/>
      </w:rPr>
    </w:lvl>
    <w:lvl w:ilvl="3" w:tplc="41C0D022">
      <w:numFmt w:val="bullet"/>
      <w:lvlText w:val="•"/>
      <w:lvlJc w:val="left"/>
      <w:pPr>
        <w:ind w:left="3529" w:hanging="360"/>
      </w:pPr>
      <w:rPr>
        <w:rFonts w:hint="default"/>
        <w:lang w:val="pl-PL" w:eastAsia="pl-PL" w:bidi="pl-PL"/>
      </w:rPr>
    </w:lvl>
    <w:lvl w:ilvl="4" w:tplc="5148BAE0">
      <w:numFmt w:val="bullet"/>
      <w:lvlText w:val="•"/>
      <w:lvlJc w:val="left"/>
      <w:pPr>
        <w:ind w:left="4392" w:hanging="360"/>
      </w:pPr>
      <w:rPr>
        <w:rFonts w:hint="default"/>
        <w:lang w:val="pl-PL" w:eastAsia="pl-PL" w:bidi="pl-PL"/>
      </w:rPr>
    </w:lvl>
    <w:lvl w:ilvl="5" w:tplc="C7C2F2F8">
      <w:numFmt w:val="bullet"/>
      <w:lvlText w:val="•"/>
      <w:lvlJc w:val="left"/>
      <w:pPr>
        <w:ind w:left="5255" w:hanging="360"/>
      </w:pPr>
      <w:rPr>
        <w:rFonts w:hint="default"/>
        <w:lang w:val="pl-PL" w:eastAsia="pl-PL" w:bidi="pl-PL"/>
      </w:rPr>
    </w:lvl>
    <w:lvl w:ilvl="6" w:tplc="AF3AF204">
      <w:numFmt w:val="bullet"/>
      <w:lvlText w:val="•"/>
      <w:lvlJc w:val="left"/>
      <w:pPr>
        <w:ind w:left="6118" w:hanging="360"/>
      </w:pPr>
      <w:rPr>
        <w:rFonts w:hint="default"/>
        <w:lang w:val="pl-PL" w:eastAsia="pl-PL" w:bidi="pl-PL"/>
      </w:rPr>
    </w:lvl>
    <w:lvl w:ilvl="7" w:tplc="0D9EAC1E">
      <w:numFmt w:val="bullet"/>
      <w:lvlText w:val="•"/>
      <w:lvlJc w:val="left"/>
      <w:pPr>
        <w:ind w:left="6981" w:hanging="360"/>
      </w:pPr>
      <w:rPr>
        <w:rFonts w:hint="default"/>
        <w:lang w:val="pl-PL" w:eastAsia="pl-PL" w:bidi="pl-PL"/>
      </w:rPr>
    </w:lvl>
    <w:lvl w:ilvl="8" w:tplc="9E768EEC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DC31191"/>
    <w:multiLevelType w:val="hybridMultilevel"/>
    <w:tmpl w:val="1902D3C8"/>
    <w:lvl w:ilvl="0" w:tplc="16CE251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F846228A">
      <w:numFmt w:val="bullet"/>
      <w:lvlText w:val="-"/>
      <w:lvlJc w:val="left"/>
      <w:pPr>
        <w:ind w:left="844" w:hanging="18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A0258B2">
      <w:numFmt w:val="bullet"/>
      <w:lvlText w:val="•"/>
      <w:lvlJc w:val="left"/>
      <w:pPr>
        <w:ind w:left="1785" w:hanging="185"/>
      </w:pPr>
      <w:rPr>
        <w:rFonts w:hint="default"/>
        <w:lang w:val="pl-PL" w:eastAsia="pl-PL" w:bidi="pl-PL"/>
      </w:rPr>
    </w:lvl>
    <w:lvl w:ilvl="3" w:tplc="2584BB80">
      <w:numFmt w:val="bullet"/>
      <w:lvlText w:val="•"/>
      <w:lvlJc w:val="left"/>
      <w:pPr>
        <w:ind w:left="2730" w:hanging="185"/>
      </w:pPr>
      <w:rPr>
        <w:rFonts w:hint="default"/>
        <w:lang w:val="pl-PL" w:eastAsia="pl-PL" w:bidi="pl-PL"/>
      </w:rPr>
    </w:lvl>
    <w:lvl w:ilvl="4" w:tplc="B8DC46E8">
      <w:numFmt w:val="bullet"/>
      <w:lvlText w:val="•"/>
      <w:lvlJc w:val="left"/>
      <w:pPr>
        <w:ind w:left="3675" w:hanging="185"/>
      </w:pPr>
      <w:rPr>
        <w:rFonts w:hint="default"/>
        <w:lang w:val="pl-PL" w:eastAsia="pl-PL" w:bidi="pl-PL"/>
      </w:rPr>
    </w:lvl>
    <w:lvl w:ilvl="5" w:tplc="B73C2790">
      <w:numFmt w:val="bullet"/>
      <w:lvlText w:val="•"/>
      <w:lvlJc w:val="left"/>
      <w:pPr>
        <w:ind w:left="4620" w:hanging="185"/>
      </w:pPr>
      <w:rPr>
        <w:rFonts w:hint="default"/>
        <w:lang w:val="pl-PL" w:eastAsia="pl-PL" w:bidi="pl-PL"/>
      </w:rPr>
    </w:lvl>
    <w:lvl w:ilvl="6" w:tplc="2968C978">
      <w:numFmt w:val="bullet"/>
      <w:lvlText w:val="•"/>
      <w:lvlJc w:val="left"/>
      <w:pPr>
        <w:ind w:left="5565" w:hanging="185"/>
      </w:pPr>
      <w:rPr>
        <w:rFonts w:hint="default"/>
        <w:lang w:val="pl-PL" w:eastAsia="pl-PL" w:bidi="pl-PL"/>
      </w:rPr>
    </w:lvl>
    <w:lvl w:ilvl="7" w:tplc="AE7074FE">
      <w:numFmt w:val="bullet"/>
      <w:lvlText w:val="•"/>
      <w:lvlJc w:val="left"/>
      <w:pPr>
        <w:ind w:left="6510" w:hanging="185"/>
      </w:pPr>
      <w:rPr>
        <w:rFonts w:hint="default"/>
        <w:lang w:val="pl-PL" w:eastAsia="pl-PL" w:bidi="pl-PL"/>
      </w:rPr>
    </w:lvl>
    <w:lvl w:ilvl="8" w:tplc="9782C552">
      <w:numFmt w:val="bullet"/>
      <w:lvlText w:val="•"/>
      <w:lvlJc w:val="left"/>
      <w:pPr>
        <w:ind w:left="7456" w:hanging="185"/>
      </w:pPr>
      <w:rPr>
        <w:rFonts w:hint="default"/>
        <w:lang w:val="pl-PL" w:eastAsia="pl-PL" w:bidi="pl-PL"/>
      </w:rPr>
    </w:lvl>
  </w:abstractNum>
  <w:abstractNum w:abstractNumId="4" w15:restartNumberingAfterBreak="0">
    <w:nsid w:val="144022B4"/>
    <w:multiLevelType w:val="hybridMultilevel"/>
    <w:tmpl w:val="46EC338C"/>
    <w:lvl w:ilvl="0" w:tplc="EE388FAC">
      <w:start w:val="1"/>
      <w:numFmt w:val="decimal"/>
      <w:lvlText w:val="%1."/>
      <w:lvlJc w:val="left"/>
      <w:pPr>
        <w:ind w:left="360" w:hanging="360"/>
      </w:pPr>
      <w:rPr>
        <w:rFonts w:ascii="Times Roman" w:hAnsi="Times Roman" w:cs="Times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56C820E">
      <w:start w:val="1"/>
      <w:numFmt w:val="decimal"/>
      <w:lvlText w:val="%4."/>
      <w:lvlJc w:val="left"/>
      <w:pPr>
        <w:ind w:left="2880" w:hanging="360"/>
      </w:pPr>
      <w:rPr>
        <w:rFonts w:ascii="Times Roman" w:hAnsi="Times Roman" w:cs="Times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DB507E"/>
    <w:multiLevelType w:val="hybridMultilevel"/>
    <w:tmpl w:val="56E85F8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705B1C">
      <w:start w:val="4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E98EA55E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8CF666D"/>
    <w:multiLevelType w:val="hybridMultilevel"/>
    <w:tmpl w:val="C45C9168"/>
    <w:lvl w:ilvl="0" w:tplc="C85021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143"/>
    <w:multiLevelType w:val="hybridMultilevel"/>
    <w:tmpl w:val="1804ADFA"/>
    <w:lvl w:ilvl="0" w:tplc="13E2338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BCD84E74">
      <w:start w:val="1"/>
      <w:numFmt w:val="decimal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pl-PL" w:eastAsia="pl-PL" w:bidi="pl-PL"/>
      </w:rPr>
    </w:lvl>
    <w:lvl w:ilvl="2" w:tplc="D5607468">
      <w:numFmt w:val="bullet"/>
      <w:lvlText w:val="•"/>
      <w:lvlJc w:val="left"/>
      <w:pPr>
        <w:ind w:left="1785" w:hanging="281"/>
      </w:pPr>
      <w:rPr>
        <w:rFonts w:hint="default"/>
        <w:lang w:val="pl-PL" w:eastAsia="pl-PL" w:bidi="pl-PL"/>
      </w:rPr>
    </w:lvl>
    <w:lvl w:ilvl="3" w:tplc="46EAD832">
      <w:numFmt w:val="bullet"/>
      <w:lvlText w:val="•"/>
      <w:lvlJc w:val="left"/>
      <w:pPr>
        <w:ind w:left="2730" w:hanging="281"/>
      </w:pPr>
      <w:rPr>
        <w:rFonts w:hint="default"/>
        <w:lang w:val="pl-PL" w:eastAsia="pl-PL" w:bidi="pl-PL"/>
      </w:rPr>
    </w:lvl>
    <w:lvl w:ilvl="4" w:tplc="8B104D92">
      <w:numFmt w:val="bullet"/>
      <w:lvlText w:val="•"/>
      <w:lvlJc w:val="left"/>
      <w:pPr>
        <w:ind w:left="3675" w:hanging="281"/>
      </w:pPr>
      <w:rPr>
        <w:rFonts w:hint="default"/>
        <w:lang w:val="pl-PL" w:eastAsia="pl-PL" w:bidi="pl-PL"/>
      </w:rPr>
    </w:lvl>
    <w:lvl w:ilvl="5" w:tplc="5C940C72">
      <w:numFmt w:val="bullet"/>
      <w:lvlText w:val="•"/>
      <w:lvlJc w:val="left"/>
      <w:pPr>
        <w:ind w:left="4620" w:hanging="281"/>
      </w:pPr>
      <w:rPr>
        <w:rFonts w:hint="default"/>
        <w:lang w:val="pl-PL" w:eastAsia="pl-PL" w:bidi="pl-PL"/>
      </w:rPr>
    </w:lvl>
    <w:lvl w:ilvl="6" w:tplc="F33857C0">
      <w:numFmt w:val="bullet"/>
      <w:lvlText w:val="•"/>
      <w:lvlJc w:val="left"/>
      <w:pPr>
        <w:ind w:left="5565" w:hanging="281"/>
      </w:pPr>
      <w:rPr>
        <w:rFonts w:hint="default"/>
        <w:lang w:val="pl-PL" w:eastAsia="pl-PL" w:bidi="pl-PL"/>
      </w:rPr>
    </w:lvl>
    <w:lvl w:ilvl="7" w:tplc="CB28620E">
      <w:numFmt w:val="bullet"/>
      <w:lvlText w:val="•"/>
      <w:lvlJc w:val="left"/>
      <w:pPr>
        <w:ind w:left="6510" w:hanging="281"/>
      </w:pPr>
      <w:rPr>
        <w:rFonts w:hint="default"/>
        <w:lang w:val="pl-PL" w:eastAsia="pl-PL" w:bidi="pl-PL"/>
      </w:rPr>
    </w:lvl>
    <w:lvl w:ilvl="8" w:tplc="29A4ED96">
      <w:numFmt w:val="bullet"/>
      <w:lvlText w:val="•"/>
      <w:lvlJc w:val="left"/>
      <w:pPr>
        <w:ind w:left="7456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237338DF"/>
    <w:multiLevelType w:val="hybridMultilevel"/>
    <w:tmpl w:val="F364E314"/>
    <w:lvl w:ilvl="0" w:tplc="F2F68E7C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C1986874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2" w:tplc="823A5E18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3AD6AE54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4" w:tplc="433CA758">
      <w:numFmt w:val="bullet"/>
      <w:lvlText w:val="•"/>
      <w:lvlJc w:val="left"/>
      <w:pPr>
        <w:ind w:left="3688" w:hanging="360"/>
      </w:pPr>
      <w:rPr>
        <w:rFonts w:hint="default"/>
        <w:lang w:val="pl-PL" w:eastAsia="pl-PL" w:bidi="pl-PL"/>
      </w:rPr>
    </w:lvl>
    <w:lvl w:ilvl="5" w:tplc="8558DF34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88129036">
      <w:numFmt w:val="bullet"/>
      <w:lvlText w:val="•"/>
      <w:lvlJc w:val="left"/>
      <w:pPr>
        <w:ind w:left="5574" w:hanging="360"/>
      </w:pPr>
      <w:rPr>
        <w:rFonts w:hint="default"/>
        <w:lang w:val="pl-PL" w:eastAsia="pl-PL" w:bidi="pl-PL"/>
      </w:rPr>
    </w:lvl>
    <w:lvl w:ilvl="7" w:tplc="FE16299A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86A883CC">
      <w:numFmt w:val="bullet"/>
      <w:lvlText w:val="•"/>
      <w:lvlJc w:val="left"/>
      <w:pPr>
        <w:ind w:left="7460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7662352"/>
    <w:multiLevelType w:val="hybridMultilevel"/>
    <w:tmpl w:val="964E9AC8"/>
    <w:lvl w:ilvl="0" w:tplc="6E3EB78C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3F894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B2FE4A98">
      <w:numFmt w:val="bullet"/>
      <w:lvlText w:val="•"/>
      <w:lvlJc w:val="left"/>
      <w:pPr>
        <w:ind w:left="2189" w:hanging="260"/>
      </w:pPr>
      <w:rPr>
        <w:rFonts w:hint="default"/>
        <w:lang w:val="pl-PL" w:eastAsia="pl-PL" w:bidi="pl-PL"/>
      </w:rPr>
    </w:lvl>
    <w:lvl w:ilvl="3" w:tplc="03B20CFE">
      <w:numFmt w:val="bullet"/>
      <w:lvlText w:val="•"/>
      <w:lvlJc w:val="left"/>
      <w:pPr>
        <w:ind w:left="3083" w:hanging="260"/>
      </w:pPr>
      <w:rPr>
        <w:rFonts w:hint="default"/>
        <w:lang w:val="pl-PL" w:eastAsia="pl-PL" w:bidi="pl-PL"/>
      </w:rPr>
    </w:lvl>
    <w:lvl w:ilvl="4" w:tplc="E15C313E">
      <w:numFmt w:val="bullet"/>
      <w:lvlText w:val="•"/>
      <w:lvlJc w:val="left"/>
      <w:pPr>
        <w:ind w:left="3978" w:hanging="260"/>
      </w:pPr>
      <w:rPr>
        <w:rFonts w:hint="default"/>
        <w:lang w:val="pl-PL" w:eastAsia="pl-PL" w:bidi="pl-PL"/>
      </w:rPr>
    </w:lvl>
    <w:lvl w:ilvl="5" w:tplc="85743630">
      <w:numFmt w:val="bullet"/>
      <w:lvlText w:val="•"/>
      <w:lvlJc w:val="left"/>
      <w:pPr>
        <w:ind w:left="4873" w:hanging="260"/>
      </w:pPr>
      <w:rPr>
        <w:rFonts w:hint="default"/>
        <w:lang w:val="pl-PL" w:eastAsia="pl-PL" w:bidi="pl-PL"/>
      </w:rPr>
    </w:lvl>
    <w:lvl w:ilvl="6" w:tplc="38E4DFA6">
      <w:numFmt w:val="bullet"/>
      <w:lvlText w:val="•"/>
      <w:lvlJc w:val="left"/>
      <w:pPr>
        <w:ind w:left="5767" w:hanging="260"/>
      </w:pPr>
      <w:rPr>
        <w:rFonts w:hint="default"/>
        <w:lang w:val="pl-PL" w:eastAsia="pl-PL" w:bidi="pl-PL"/>
      </w:rPr>
    </w:lvl>
    <w:lvl w:ilvl="7" w:tplc="7B303D50">
      <w:numFmt w:val="bullet"/>
      <w:lvlText w:val="•"/>
      <w:lvlJc w:val="left"/>
      <w:pPr>
        <w:ind w:left="6662" w:hanging="260"/>
      </w:pPr>
      <w:rPr>
        <w:rFonts w:hint="default"/>
        <w:lang w:val="pl-PL" w:eastAsia="pl-PL" w:bidi="pl-PL"/>
      </w:rPr>
    </w:lvl>
    <w:lvl w:ilvl="8" w:tplc="7D6CF4AE">
      <w:numFmt w:val="bullet"/>
      <w:lvlText w:val="•"/>
      <w:lvlJc w:val="left"/>
      <w:pPr>
        <w:ind w:left="7557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920700A"/>
    <w:multiLevelType w:val="hybridMultilevel"/>
    <w:tmpl w:val="EF960D22"/>
    <w:lvl w:ilvl="0" w:tplc="48B25752">
      <w:start w:val="1"/>
      <w:numFmt w:val="lowerLetter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93605F2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60D2BFF2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3C88BEDA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2D7066F6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40F8B50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81B2197C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31ACD8D4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B6EABEEC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30D04904"/>
    <w:multiLevelType w:val="hybridMultilevel"/>
    <w:tmpl w:val="E51C0CE4"/>
    <w:lvl w:ilvl="0" w:tplc="EAFC444E">
      <w:start w:val="1"/>
      <w:numFmt w:val="lowerLetter"/>
      <w:lvlText w:val="%1)"/>
      <w:lvlJc w:val="left"/>
      <w:pPr>
        <w:ind w:left="563" w:hanging="3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D2E42E44">
      <w:numFmt w:val="bullet"/>
      <w:lvlText w:val="•"/>
      <w:lvlJc w:val="left"/>
      <w:pPr>
        <w:ind w:left="1438" w:hanging="363"/>
      </w:pPr>
      <w:rPr>
        <w:rFonts w:hint="default"/>
        <w:lang w:val="pl-PL" w:eastAsia="pl-PL" w:bidi="pl-PL"/>
      </w:rPr>
    </w:lvl>
    <w:lvl w:ilvl="2" w:tplc="4C14F532">
      <w:numFmt w:val="bullet"/>
      <w:lvlText w:val="•"/>
      <w:lvlJc w:val="left"/>
      <w:pPr>
        <w:ind w:left="2317" w:hanging="363"/>
      </w:pPr>
      <w:rPr>
        <w:rFonts w:hint="default"/>
        <w:lang w:val="pl-PL" w:eastAsia="pl-PL" w:bidi="pl-PL"/>
      </w:rPr>
    </w:lvl>
    <w:lvl w:ilvl="3" w:tplc="2CE00730">
      <w:numFmt w:val="bullet"/>
      <w:lvlText w:val="•"/>
      <w:lvlJc w:val="left"/>
      <w:pPr>
        <w:ind w:left="3195" w:hanging="363"/>
      </w:pPr>
      <w:rPr>
        <w:rFonts w:hint="default"/>
        <w:lang w:val="pl-PL" w:eastAsia="pl-PL" w:bidi="pl-PL"/>
      </w:rPr>
    </w:lvl>
    <w:lvl w:ilvl="4" w:tplc="20B29F62">
      <w:numFmt w:val="bullet"/>
      <w:lvlText w:val="•"/>
      <w:lvlJc w:val="left"/>
      <w:pPr>
        <w:ind w:left="4074" w:hanging="363"/>
      </w:pPr>
      <w:rPr>
        <w:rFonts w:hint="default"/>
        <w:lang w:val="pl-PL" w:eastAsia="pl-PL" w:bidi="pl-PL"/>
      </w:rPr>
    </w:lvl>
    <w:lvl w:ilvl="5" w:tplc="152803D6">
      <w:numFmt w:val="bullet"/>
      <w:lvlText w:val="•"/>
      <w:lvlJc w:val="left"/>
      <w:pPr>
        <w:ind w:left="4953" w:hanging="363"/>
      </w:pPr>
      <w:rPr>
        <w:rFonts w:hint="default"/>
        <w:lang w:val="pl-PL" w:eastAsia="pl-PL" w:bidi="pl-PL"/>
      </w:rPr>
    </w:lvl>
    <w:lvl w:ilvl="6" w:tplc="931E8772">
      <w:numFmt w:val="bullet"/>
      <w:lvlText w:val="•"/>
      <w:lvlJc w:val="left"/>
      <w:pPr>
        <w:ind w:left="5831" w:hanging="363"/>
      </w:pPr>
      <w:rPr>
        <w:rFonts w:hint="default"/>
        <w:lang w:val="pl-PL" w:eastAsia="pl-PL" w:bidi="pl-PL"/>
      </w:rPr>
    </w:lvl>
    <w:lvl w:ilvl="7" w:tplc="8B26BF84">
      <w:numFmt w:val="bullet"/>
      <w:lvlText w:val="•"/>
      <w:lvlJc w:val="left"/>
      <w:pPr>
        <w:ind w:left="6710" w:hanging="363"/>
      </w:pPr>
      <w:rPr>
        <w:rFonts w:hint="default"/>
        <w:lang w:val="pl-PL" w:eastAsia="pl-PL" w:bidi="pl-PL"/>
      </w:rPr>
    </w:lvl>
    <w:lvl w:ilvl="8" w:tplc="B498DD92">
      <w:numFmt w:val="bullet"/>
      <w:lvlText w:val="•"/>
      <w:lvlJc w:val="left"/>
      <w:pPr>
        <w:ind w:left="7589" w:hanging="363"/>
      </w:pPr>
      <w:rPr>
        <w:rFonts w:hint="default"/>
        <w:lang w:val="pl-PL" w:eastAsia="pl-PL" w:bidi="pl-PL"/>
      </w:rPr>
    </w:lvl>
  </w:abstractNum>
  <w:abstractNum w:abstractNumId="12" w15:restartNumberingAfterBreak="0">
    <w:nsid w:val="320B1675"/>
    <w:multiLevelType w:val="hybridMultilevel"/>
    <w:tmpl w:val="56080328"/>
    <w:lvl w:ilvl="0" w:tplc="8954D39A">
      <w:start w:val="1"/>
      <w:numFmt w:val="decimal"/>
      <w:lvlText w:val="%1."/>
      <w:lvlJc w:val="left"/>
      <w:pPr>
        <w:ind w:left="563" w:hanging="428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5630FBE8">
      <w:start w:val="1"/>
      <w:numFmt w:val="decimal"/>
      <w:lvlText w:val="%2)"/>
      <w:lvlJc w:val="left"/>
      <w:pPr>
        <w:ind w:left="563" w:hanging="32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BDCA72D2">
      <w:numFmt w:val="bullet"/>
      <w:lvlText w:val="•"/>
      <w:lvlJc w:val="left"/>
      <w:pPr>
        <w:ind w:left="1580" w:hanging="324"/>
      </w:pPr>
      <w:rPr>
        <w:rFonts w:hint="default"/>
        <w:lang w:val="pl-PL" w:eastAsia="pl-PL" w:bidi="pl-PL"/>
      </w:rPr>
    </w:lvl>
    <w:lvl w:ilvl="3" w:tplc="45F4ED70">
      <w:numFmt w:val="bullet"/>
      <w:lvlText w:val="•"/>
      <w:lvlJc w:val="left"/>
      <w:pPr>
        <w:ind w:left="2550" w:hanging="324"/>
      </w:pPr>
      <w:rPr>
        <w:rFonts w:hint="default"/>
        <w:lang w:val="pl-PL" w:eastAsia="pl-PL" w:bidi="pl-PL"/>
      </w:rPr>
    </w:lvl>
    <w:lvl w:ilvl="4" w:tplc="6420939A">
      <w:numFmt w:val="bullet"/>
      <w:lvlText w:val="•"/>
      <w:lvlJc w:val="left"/>
      <w:pPr>
        <w:ind w:left="3521" w:hanging="324"/>
      </w:pPr>
      <w:rPr>
        <w:rFonts w:hint="default"/>
        <w:lang w:val="pl-PL" w:eastAsia="pl-PL" w:bidi="pl-PL"/>
      </w:rPr>
    </w:lvl>
    <w:lvl w:ilvl="5" w:tplc="08FCF4F4">
      <w:numFmt w:val="bullet"/>
      <w:lvlText w:val="•"/>
      <w:lvlJc w:val="left"/>
      <w:pPr>
        <w:ind w:left="4492" w:hanging="324"/>
      </w:pPr>
      <w:rPr>
        <w:rFonts w:hint="default"/>
        <w:lang w:val="pl-PL" w:eastAsia="pl-PL" w:bidi="pl-PL"/>
      </w:rPr>
    </w:lvl>
    <w:lvl w:ilvl="6" w:tplc="DDD4AADE">
      <w:numFmt w:val="bullet"/>
      <w:lvlText w:val="•"/>
      <w:lvlJc w:val="left"/>
      <w:pPr>
        <w:ind w:left="5463" w:hanging="324"/>
      </w:pPr>
      <w:rPr>
        <w:rFonts w:hint="default"/>
        <w:lang w:val="pl-PL" w:eastAsia="pl-PL" w:bidi="pl-PL"/>
      </w:rPr>
    </w:lvl>
    <w:lvl w:ilvl="7" w:tplc="B2D671AC">
      <w:numFmt w:val="bullet"/>
      <w:lvlText w:val="•"/>
      <w:lvlJc w:val="left"/>
      <w:pPr>
        <w:ind w:left="6434" w:hanging="324"/>
      </w:pPr>
      <w:rPr>
        <w:rFonts w:hint="default"/>
        <w:lang w:val="pl-PL" w:eastAsia="pl-PL" w:bidi="pl-PL"/>
      </w:rPr>
    </w:lvl>
    <w:lvl w:ilvl="8" w:tplc="4858BB62">
      <w:numFmt w:val="bullet"/>
      <w:lvlText w:val="•"/>
      <w:lvlJc w:val="left"/>
      <w:pPr>
        <w:ind w:left="7404" w:hanging="324"/>
      </w:pPr>
      <w:rPr>
        <w:rFonts w:hint="default"/>
        <w:lang w:val="pl-PL" w:eastAsia="pl-PL" w:bidi="pl-PL"/>
      </w:rPr>
    </w:lvl>
  </w:abstractNum>
  <w:abstractNum w:abstractNumId="13" w15:restartNumberingAfterBreak="0">
    <w:nsid w:val="329D7B46"/>
    <w:multiLevelType w:val="hybridMultilevel"/>
    <w:tmpl w:val="F3B4DBFE"/>
    <w:lvl w:ilvl="0" w:tplc="34ECB7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AAA99C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6634445C">
      <w:numFmt w:val="bullet"/>
      <w:lvlText w:val="•"/>
      <w:lvlJc w:val="left"/>
      <w:pPr>
        <w:ind w:left="1946" w:hanging="360"/>
      </w:pPr>
      <w:rPr>
        <w:rFonts w:hint="default"/>
        <w:lang w:val="pl-PL" w:eastAsia="pl-PL" w:bidi="pl-PL"/>
      </w:rPr>
    </w:lvl>
    <w:lvl w:ilvl="3" w:tplc="E6AA9906">
      <w:numFmt w:val="bullet"/>
      <w:lvlText w:val="•"/>
      <w:lvlJc w:val="left"/>
      <w:pPr>
        <w:ind w:left="2809" w:hanging="360"/>
      </w:pPr>
      <w:rPr>
        <w:rFonts w:hint="default"/>
        <w:lang w:val="pl-PL" w:eastAsia="pl-PL" w:bidi="pl-PL"/>
      </w:rPr>
    </w:lvl>
    <w:lvl w:ilvl="4" w:tplc="F050C756">
      <w:numFmt w:val="bullet"/>
      <w:lvlText w:val="•"/>
      <w:lvlJc w:val="left"/>
      <w:pPr>
        <w:ind w:left="3672" w:hanging="360"/>
      </w:pPr>
      <w:rPr>
        <w:rFonts w:hint="default"/>
        <w:lang w:val="pl-PL" w:eastAsia="pl-PL" w:bidi="pl-PL"/>
      </w:rPr>
    </w:lvl>
    <w:lvl w:ilvl="5" w:tplc="C6789804">
      <w:numFmt w:val="bullet"/>
      <w:lvlText w:val="•"/>
      <w:lvlJc w:val="left"/>
      <w:pPr>
        <w:ind w:left="4535" w:hanging="360"/>
      </w:pPr>
      <w:rPr>
        <w:rFonts w:hint="default"/>
        <w:lang w:val="pl-PL" w:eastAsia="pl-PL" w:bidi="pl-PL"/>
      </w:rPr>
    </w:lvl>
    <w:lvl w:ilvl="6" w:tplc="73561A9A">
      <w:numFmt w:val="bullet"/>
      <w:lvlText w:val="•"/>
      <w:lvlJc w:val="left"/>
      <w:pPr>
        <w:ind w:left="5398" w:hanging="360"/>
      </w:pPr>
      <w:rPr>
        <w:rFonts w:hint="default"/>
        <w:lang w:val="pl-PL" w:eastAsia="pl-PL" w:bidi="pl-PL"/>
      </w:rPr>
    </w:lvl>
    <w:lvl w:ilvl="7" w:tplc="CCFEA450">
      <w:numFmt w:val="bullet"/>
      <w:lvlText w:val="•"/>
      <w:lvlJc w:val="left"/>
      <w:pPr>
        <w:ind w:left="6261" w:hanging="360"/>
      </w:pPr>
      <w:rPr>
        <w:rFonts w:hint="default"/>
        <w:lang w:val="pl-PL" w:eastAsia="pl-PL" w:bidi="pl-PL"/>
      </w:rPr>
    </w:lvl>
    <w:lvl w:ilvl="8" w:tplc="0FB62554">
      <w:numFmt w:val="bullet"/>
      <w:lvlText w:val="•"/>
      <w:lvlJc w:val="left"/>
      <w:pPr>
        <w:ind w:left="712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32C6BAF"/>
    <w:multiLevelType w:val="hybridMultilevel"/>
    <w:tmpl w:val="ADDA1088"/>
    <w:lvl w:ilvl="0" w:tplc="B29811C2">
      <w:start w:val="1"/>
      <w:numFmt w:val="decimal"/>
      <w:lvlText w:val="%1)"/>
      <w:lvlJc w:val="left"/>
      <w:pPr>
        <w:ind w:left="988" w:hanging="4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pl-PL" w:bidi="pl-PL"/>
      </w:rPr>
    </w:lvl>
    <w:lvl w:ilvl="1" w:tplc="8CC84E50">
      <w:numFmt w:val="bullet"/>
      <w:lvlText w:val="•"/>
      <w:lvlJc w:val="left"/>
      <w:pPr>
        <w:ind w:left="1816" w:hanging="425"/>
      </w:pPr>
      <w:rPr>
        <w:rFonts w:hint="default"/>
        <w:lang w:val="pl-PL" w:eastAsia="pl-PL" w:bidi="pl-PL"/>
      </w:rPr>
    </w:lvl>
    <w:lvl w:ilvl="2" w:tplc="E9FAB214">
      <w:numFmt w:val="bullet"/>
      <w:lvlText w:val="•"/>
      <w:lvlJc w:val="left"/>
      <w:pPr>
        <w:ind w:left="2653" w:hanging="425"/>
      </w:pPr>
      <w:rPr>
        <w:rFonts w:hint="default"/>
        <w:lang w:val="pl-PL" w:eastAsia="pl-PL" w:bidi="pl-PL"/>
      </w:rPr>
    </w:lvl>
    <w:lvl w:ilvl="3" w:tplc="2F36885A">
      <w:numFmt w:val="bullet"/>
      <w:lvlText w:val="•"/>
      <w:lvlJc w:val="left"/>
      <w:pPr>
        <w:ind w:left="3489" w:hanging="425"/>
      </w:pPr>
      <w:rPr>
        <w:rFonts w:hint="default"/>
        <w:lang w:val="pl-PL" w:eastAsia="pl-PL" w:bidi="pl-PL"/>
      </w:rPr>
    </w:lvl>
    <w:lvl w:ilvl="4" w:tplc="581A4438">
      <w:numFmt w:val="bullet"/>
      <w:lvlText w:val="•"/>
      <w:lvlJc w:val="left"/>
      <w:pPr>
        <w:ind w:left="4326" w:hanging="425"/>
      </w:pPr>
      <w:rPr>
        <w:rFonts w:hint="default"/>
        <w:lang w:val="pl-PL" w:eastAsia="pl-PL" w:bidi="pl-PL"/>
      </w:rPr>
    </w:lvl>
    <w:lvl w:ilvl="5" w:tplc="A5564A32">
      <w:numFmt w:val="bullet"/>
      <w:lvlText w:val="•"/>
      <w:lvlJc w:val="left"/>
      <w:pPr>
        <w:ind w:left="5163" w:hanging="425"/>
      </w:pPr>
      <w:rPr>
        <w:rFonts w:hint="default"/>
        <w:lang w:val="pl-PL" w:eastAsia="pl-PL" w:bidi="pl-PL"/>
      </w:rPr>
    </w:lvl>
    <w:lvl w:ilvl="6" w:tplc="DBCE0C90">
      <w:numFmt w:val="bullet"/>
      <w:lvlText w:val="•"/>
      <w:lvlJc w:val="left"/>
      <w:pPr>
        <w:ind w:left="5999" w:hanging="425"/>
      </w:pPr>
      <w:rPr>
        <w:rFonts w:hint="default"/>
        <w:lang w:val="pl-PL" w:eastAsia="pl-PL" w:bidi="pl-PL"/>
      </w:rPr>
    </w:lvl>
    <w:lvl w:ilvl="7" w:tplc="33D6EE14">
      <w:numFmt w:val="bullet"/>
      <w:lvlText w:val="•"/>
      <w:lvlJc w:val="left"/>
      <w:pPr>
        <w:ind w:left="6836" w:hanging="425"/>
      </w:pPr>
      <w:rPr>
        <w:rFonts w:hint="default"/>
        <w:lang w:val="pl-PL" w:eastAsia="pl-PL" w:bidi="pl-PL"/>
      </w:rPr>
    </w:lvl>
    <w:lvl w:ilvl="8" w:tplc="039CBEEA">
      <w:numFmt w:val="bullet"/>
      <w:lvlText w:val="•"/>
      <w:lvlJc w:val="left"/>
      <w:pPr>
        <w:ind w:left="7673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3925747B"/>
    <w:multiLevelType w:val="hybridMultilevel"/>
    <w:tmpl w:val="BE02D204"/>
    <w:lvl w:ilvl="0" w:tplc="8214A04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l-PL" w:eastAsia="pl-PL" w:bidi="pl-PL"/>
      </w:rPr>
    </w:lvl>
    <w:lvl w:ilvl="1" w:tplc="B0BA4BDE">
      <w:start w:val="1"/>
      <w:numFmt w:val="lowerLetter"/>
      <w:lvlText w:val="%2)"/>
      <w:lvlJc w:val="left"/>
      <w:pPr>
        <w:ind w:left="988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2" w:tplc="172E97CE">
      <w:numFmt w:val="bullet"/>
      <w:lvlText w:val="•"/>
      <w:lvlJc w:val="left"/>
      <w:pPr>
        <w:ind w:left="1909" w:hanging="425"/>
      </w:pPr>
      <w:rPr>
        <w:rFonts w:hint="default"/>
        <w:lang w:val="pl-PL" w:eastAsia="pl-PL" w:bidi="pl-PL"/>
      </w:rPr>
    </w:lvl>
    <w:lvl w:ilvl="3" w:tplc="534AD96A">
      <w:numFmt w:val="bullet"/>
      <w:lvlText w:val="•"/>
      <w:lvlJc w:val="left"/>
      <w:pPr>
        <w:ind w:left="2839" w:hanging="425"/>
      </w:pPr>
      <w:rPr>
        <w:rFonts w:hint="default"/>
        <w:lang w:val="pl-PL" w:eastAsia="pl-PL" w:bidi="pl-PL"/>
      </w:rPr>
    </w:lvl>
    <w:lvl w:ilvl="4" w:tplc="4B7C2922">
      <w:numFmt w:val="bullet"/>
      <w:lvlText w:val="•"/>
      <w:lvlJc w:val="left"/>
      <w:pPr>
        <w:ind w:left="3768" w:hanging="425"/>
      </w:pPr>
      <w:rPr>
        <w:rFonts w:hint="default"/>
        <w:lang w:val="pl-PL" w:eastAsia="pl-PL" w:bidi="pl-PL"/>
      </w:rPr>
    </w:lvl>
    <w:lvl w:ilvl="5" w:tplc="5868E904">
      <w:numFmt w:val="bullet"/>
      <w:lvlText w:val="•"/>
      <w:lvlJc w:val="left"/>
      <w:pPr>
        <w:ind w:left="4698" w:hanging="425"/>
      </w:pPr>
      <w:rPr>
        <w:rFonts w:hint="default"/>
        <w:lang w:val="pl-PL" w:eastAsia="pl-PL" w:bidi="pl-PL"/>
      </w:rPr>
    </w:lvl>
    <w:lvl w:ilvl="6" w:tplc="E3606D1E">
      <w:numFmt w:val="bullet"/>
      <w:lvlText w:val="•"/>
      <w:lvlJc w:val="left"/>
      <w:pPr>
        <w:ind w:left="5628" w:hanging="425"/>
      </w:pPr>
      <w:rPr>
        <w:rFonts w:hint="default"/>
        <w:lang w:val="pl-PL" w:eastAsia="pl-PL" w:bidi="pl-PL"/>
      </w:rPr>
    </w:lvl>
    <w:lvl w:ilvl="7" w:tplc="7FCAD268">
      <w:numFmt w:val="bullet"/>
      <w:lvlText w:val="•"/>
      <w:lvlJc w:val="left"/>
      <w:pPr>
        <w:ind w:left="6557" w:hanging="425"/>
      </w:pPr>
      <w:rPr>
        <w:rFonts w:hint="default"/>
        <w:lang w:val="pl-PL" w:eastAsia="pl-PL" w:bidi="pl-PL"/>
      </w:rPr>
    </w:lvl>
    <w:lvl w:ilvl="8" w:tplc="96804C70">
      <w:numFmt w:val="bullet"/>
      <w:lvlText w:val="•"/>
      <w:lvlJc w:val="left"/>
      <w:pPr>
        <w:ind w:left="7487" w:hanging="425"/>
      </w:pPr>
      <w:rPr>
        <w:rFonts w:hint="default"/>
        <w:lang w:val="pl-PL" w:eastAsia="pl-PL" w:bidi="pl-PL"/>
      </w:rPr>
    </w:lvl>
  </w:abstractNum>
  <w:abstractNum w:abstractNumId="16" w15:restartNumberingAfterBreak="0">
    <w:nsid w:val="414831D9"/>
    <w:multiLevelType w:val="hybridMultilevel"/>
    <w:tmpl w:val="286C2EE4"/>
    <w:lvl w:ilvl="0" w:tplc="4C0A7F1A">
      <w:start w:val="1"/>
      <w:numFmt w:val="lowerLetter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83ACDCB0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0746898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0A34E8BE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461881E0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F6D84DA8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840AD6B0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9E42C846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D12C0B28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4F35083"/>
    <w:multiLevelType w:val="hybridMultilevel"/>
    <w:tmpl w:val="F1F263EC"/>
    <w:lvl w:ilvl="0" w:tplc="C0B0A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BF18B376">
      <w:numFmt w:val="bullet"/>
      <w:lvlText w:val="•"/>
      <w:lvlJc w:val="left"/>
      <w:pPr>
        <w:ind w:left="1212" w:hanging="360"/>
      </w:pPr>
      <w:rPr>
        <w:rFonts w:hint="default"/>
        <w:lang w:val="pl-PL" w:eastAsia="pl-PL" w:bidi="pl-PL"/>
      </w:rPr>
    </w:lvl>
    <w:lvl w:ilvl="2" w:tplc="5C30370C">
      <w:numFmt w:val="bullet"/>
      <w:lvlText w:val="•"/>
      <w:lvlJc w:val="left"/>
      <w:pPr>
        <w:ind w:left="2061" w:hanging="360"/>
      </w:pPr>
      <w:rPr>
        <w:rFonts w:hint="default"/>
        <w:lang w:val="pl-PL" w:eastAsia="pl-PL" w:bidi="pl-PL"/>
      </w:rPr>
    </w:lvl>
    <w:lvl w:ilvl="3" w:tplc="317243F0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D9AE903A">
      <w:numFmt w:val="bullet"/>
      <w:lvlText w:val="•"/>
      <w:lvlJc w:val="left"/>
      <w:pPr>
        <w:ind w:left="3758" w:hanging="360"/>
      </w:pPr>
      <w:rPr>
        <w:rFonts w:hint="default"/>
        <w:lang w:val="pl-PL" w:eastAsia="pl-PL" w:bidi="pl-PL"/>
      </w:rPr>
    </w:lvl>
    <w:lvl w:ilvl="5" w:tplc="7DDCDCDE">
      <w:numFmt w:val="bullet"/>
      <w:lvlText w:val="•"/>
      <w:lvlJc w:val="left"/>
      <w:pPr>
        <w:ind w:left="4607" w:hanging="360"/>
      </w:pPr>
      <w:rPr>
        <w:rFonts w:hint="default"/>
        <w:lang w:val="pl-PL" w:eastAsia="pl-PL" w:bidi="pl-PL"/>
      </w:rPr>
    </w:lvl>
    <w:lvl w:ilvl="6" w:tplc="EBEC59EE">
      <w:numFmt w:val="bullet"/>
      <w:lvlText w:val="•"/>
      <w:lvlJc w:val="left"/>
      <w:pPr>
        <w:ind w:left="5455" w:hanging="360"/>
      </w:pPr>
      <w:rPr>
        <w:rFonts w:hint="default"/>
        <w:lang w:val="pl-PL" w:eastAsia="pl-PL" w:bidi="pl-PL"/>
      </w:rPr>
    </w:lvl>
    <w:lvl w:ilvl="7" w:tplc="93C0B056">
      <w:numFmt w:val="bullet"/>
      <w:lvlText w:val="•"/>
      <w:lvlJc w:val="left"/>
      <w:pPr>
        <w:ind w:left="6304" w:hanging="360"/>
      </w:pPr>
      <w:rPr>
        <w:rFonts w:hint="default"/>
        <w:lang w:val="pl-PL" w:eastAsia="pl-PL" w:bidi="pl-PL"/>
      </w:rPr>
    </w:lvl>
    <w:lvl w:ilvl="8" w:tplc="7DF6EB28">
      <w:numFmt w:val="bullet"/>
      <w:lvlText w:val="•"/>
      <w:lvlJc w:val="left"/>
      <w:pPr>
        <w:ind w:left="7153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7334150"/>
    <w:multiLevelType w:val="hybridMultilevel"/>
    <w:tmpl w:val="D27441E4"/>
    <w:lvl w:ilvl="0" w:tplc="34389D94">
      <w:start w:val="1"/>
      <w:numFmt w:val="lowerLetter"/>
      <w:lvlText w:val="%1)"/>
      <w:lvlJc w:val="left"/>
      <w:pPr>
        <w:ind w:left="496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DDB61A38">
      <w:numFmt w:val="bullet"/>
      <w:lvlText w:val="•"/>
      <w:lvlJc w:val="left"/>
      <w:pPr>
        <w:ind w:left="1384" w:hanging="348"/>
      </w:pPr>
      <w:rPr>
        <w:rFonts w:hint="default"/>
        <w:lang w:val="pl-PL" w:eastAsia="pl-PL" w:bidi="pl-PL"/>
      </w:rPr>
    </w:lvl>
    <w:lvl w:ilvl="2" w:tplc="402E80C8">
      <w:numFmt w:val="bullet"/>
      <w:lvlText w:val="•"/>
      <w:lvlJc w:val="left"/>
      <w:pPr>
        <w:ind w:left="2269" w:hanging="348"/>
      </w:pPr>
      <w:rPr>
        <w:rFonts w:hint="default"/>
        <w:lang w:val="pl-PL" w:eastAsia="pl-PL" w:bidi="pl-PL"/>
      </w:rPr>
    </w:lvl>
    <w:lvl w:ilvl="3" w:tplc="0C2C6764">
      <w:numFmt w:val="bullet"/>
      <w:lvlText w:val="•"/>
      <w:lvlJc w:val="left"/>
      <w:pPr>
        <w:ind w:left="3153" w:hanging="348"/>
      </w:pPr>
      <w:rPr>
        <w:rFonts w:hint="default"/>
        <w:lang w:val="pl-PL" w:eastAsia="pl-PL" w:bidi="pl-PL"/>
      </w:rPr>
    </w:lvl>
    <w:lvl w:ilvl="4" w:tplc="FDE8779C">
      <w:numFmt w:val="bullet"/>
      <w:lvlText w:val="•"/>
      <w:lvlJc w:val="left"/>
      <w:pPr>
        <w:ind w:left="4038" w:hanging="348"/>
      </w:pPr>
      <w:rPr>
        <w:rFonts w:hint="default"/>
        <w:lang w:val="pl-PL" w:eastAsia="pl-PL" w:bidi="pl-PL"/>
      </w:rPr>
    </w:lvl>
    <w:lvl w:ilvl="5" w:tplc="41F25C82">
      <w:numFmt w:val="bullet"/>
      <w:lvlText w:val="•"/>
      <w:lvlJc w:val="left"/>
      <w:pPr>
        <w:ind w:left="4923" w:hanging="348"/>
      </w:pPr>
      <w:rPr>
        <w:rFonts w:hint="default"/>
        <w:lang w:val="pl-PL" w:eastAsia="pl-PL" w:bidi="pl-PL"/>
      </w:rPr>
    </w:lvl>
    <w:lvl w:ilvl="6" w:tplc="7A0E0E66">
      <w:numFmt w:val="bullet"/>
      <w:lvlText w:val="•"/>
      <w:lvlJc w:val="left"/>
      <w:pPr>
        <w:ind w:left="5807" w:hanging="348"/>
      </w:pPr>
      <w:rPr>
        <w:rFonts w:hint="default"/>
        <w:lang w:val="pl-PL" w:eastAsia="pl-PL" w:bidi="pl-PL"/>
      </w:rPr>
    </w:lvl>
    <w:lvl w:ilvl="7" w:tplc="9A58B2CA">
      <w:numFmt w:val="bullet"/>
      <w:lvlText w:val="•"/>
      <w:lvlJc w:val="left"/>
      <w:pPr>
        <w:ind w:left="6692" w:hanging="348"/>
      </w:pPr>
      <w:rPr>
        <w:rFonts w:hint="default"/>
        <w:lang w:val="pl-PL" w:eastAsia="pl-PL" w:bidi="pl-PL"/>
      </w:rPr>
    </w:lvl>
    <w:lvl w:ilvl="8" w:tplc="730E4E96">
      <w:numFmt w:val="bullet"/>
      <w:lvlText w:val="•"/>
      <w:lvlJc w:val="left"/>
      <w:pPr>
        <w:ind w:left="7577" w:hanging="348"/>
      </w:pPr>
      <w:rPr>
        <w:rFonts w:hint="default"/>
        <w:lang w:val="pl-PL" w:eastAsia="pl-PL" w:bidi="pl-PL"/>
      </w:rPr>
    </w:lvl>
  </w:abstractNum>
  <w:abstractNum w:abstractNumId="19" w15:restartNumberingAfterBreak="0">
    <w:nsid w:val="4B722304"/>
    <w:multiLevelType w:val="multilevel"/>
    <w:tmpl w:val="A49A5050"/>
    <w:lvl w:ilvl="0">
      <w:start w:val="3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CA5BBC"/>
    <w:multiLevelType w:val="hybridMultilevel"/>
    <w:tmpl w:val="F8AEDB30"/>
    <w:lvl w:ilvl="0" w:tplc="83C0BBE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l-PL" w:eastAsia="pl-PL" w:bidi="pl-PL"/>
      </w:rPr>
    </w:lvl>
    <w:lvl w:ilvl="1" w:tplc="427A8C86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6FA0BBDA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45F4FA6A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5B4244D0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E3CDAF8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E4839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131C5798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DB98159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4F635549"/>
    <w:multiLevelType w:val="hybridMultilevel"/>
    <w:tmpl w:val="0F56B5BE"/>
    <w:lvl w:ilvl="0" w:tplc="F2B0F33A">
      <w:start w:val="1"/>
      <w:numFmt w:val="decimal"/>
      <w:lvlText w:val="%1."/>
      <w:lvlJc w:val="left"/>
      <w:pPr>
        <w:ind w:left="563" w:hanging="54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pl-PL" w:bidi="pl-PL"/>
      </w:rPr>
    </w:lvl>
    <w:lvl w:ilvl="1" w:tplc="894CB422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l-PL" w:eastAsia="pl-PL" w:bidi="pl-PL"/>
      </w:rPr>
    </w:lvl>
    <w:lvl w:ilvl="2" w:tplc="0D247D9A">
      <w:numFmt w:val="bullet"/>
      <w:lvlText w:val="•"/>
      <w:lvlJc w:val="left"/>
      <w:pPr>
        <w:ind w:left="1909" w:hanging="425"/>
      </w:pPr>
      <w:rPr>
        <w:rFonts w:hint="default"/>
        <w:lang w:val="pl-PL" w:eastAsia="pl-PL" w:bidi="pl-PL"/>
      </w:rPr>
    </w:lvl>
    <w:lvl w:ilvl="3" w:tplc="FC1A1A06">
      <w:numFmt w:val="bullet"/>
      <w:lvlText w:val="•"/>
      <w:lvlJc w:val="left"/>
      <w:pPr>
        <w:ind w:left="2839" w:hanging="425"/>
      </w:pPr>
      <w:rPr>
        <w:rFonts w:hint="default"/>
        <w:lang w:val="pl-PL" w:eastAsia="pl-PL" w:bidi="pl-PL"/>
      </w:rPr>
    </w:lvl>
    <w:lvl w:ilvl="4" w:tplc="BEA41D9C">
      <w:numFmt w:val="bullet"/>
      <w:lvlText w:val="•"/>
      <w:lvlJc w:val="left"/>
      <w:pPr>
        <w:ind w:left="3768" w:hanging="425"/>
      </w:pPr>
      <w:rPr>
        <w:rFonts w:hint="default"/>
        <w:lang w:val="pl-PL" w:eastAsia="pl-PL" w:bidi="pl-PL"/>
      </w:rPr>
    </w:lvl>
    <w:lvl w:ilvl="5" w:tplc="688E82DA">
      <w:numFmt w:val="bullet"/>
      <w:lvlText w:val="•"/>
      <w:lvlJc w:val="left"/>
      <w:pPr>
        <w:ind w:left="4698" w:hanging="425"/>
      </w:pPr>
      <w:rPr>
        <w:rFonts w:hint="default"/>
        <w:lang w:val="pl-PL" w:eastAsia="pl-PL" w:bidi="pl-PL"/>
      </w:rPr>
    </w:lvl>
    <w:lvl w:ilvl="6" w:tplc="4A7035F2">
      <w:numFmt w:val="bullet"/>
      <w:lvlText w:val="•"/>
      <w:lvlJc w:val="left"/>
      <w:pPr>
        <w:ind w:left="5628" w:hanging="425"/>
      </w:pPr>
      <w:rPr>
        <w:rFonts w:hint="default"/>
        <w:lang w:val="pl-PL" w:eastAsia="pl-PL" w:bidi="pl-PL"/>
      </w:rPr>
    </w:lvl>
    <w:lvl w:ilvl="7" w:tplc="E48C748C">
      <w:numFmt w:val="bullet"/>
      <w:lvlText w:val="•"/>
      <w:lvlJc w:val="left"/>
      <w:pPr>
        <w:ind w:left="6557" w:hanging="425"/>
      </w:pPr>
      <w:rPr>
        <w:rFonts w:hint="default"/>
        <w:lang w:val="pl-PL" w:eastAsia="pl-PL" w:bidi="pl-PL"/>
      </w:rPr>
    </w:lvl>
    <w:lvl w:ilvl="8" w:tplc="9EB89D38">
      <w:numFmt w:val="bullet"/>
      <w:lvlText w:val="•"/>
      <w:lvlJc w:val="left"/>
      <w:pPr>
        <w:ind w:left="7487" w:hanging="425"/>
      </w:pPr>
      <w:rPr>
        <w:rFonts w:hint="default"/>
        <w:lang w:val="pl-PL" w:eastAsia="pl-PL" w:bidi="pl-PL"/>
      </w:rPr>
    </w:lvl>
  </w:abstractNum>
  <w:abstractNum w:abstractNumId="22" w15:restartNumberingAfterBreak="0">
    <w:nsid w:val="566B1CB9"/>
    <w:multiLevelType w:val="hybridMultilevel"/>
    <w:tmpl w:val="43604C22"/>
    <w:lvl w:ilvl="0" w:tplc="183C3804">
      <w:start w:val="1"/>
      <w:numFmt w:val="lowerLetter"/>
      <w:lvlText w:val="%1)"/>
      <w:lvlJc w:val="left"/>
      <w:pPr>
        <w:ind w:left="563" w:hanging="3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98A8DBE">
      <w:numFmt w:val="bullet"/>
      <w:lvlText w:val="•"/>
      <w:lvlJc w:val="left"/>
      <w:pPr>
        <w:ind w:left="1438" w:hanging="363"/>
      </w:pPr>
      <w:rPr>
        <w:rFonts w:hint="default"/>
        <w:lang w:val="pl-PL" w:eastAsia="pl-PL" w:bidi="pl-PL"/>
      </w:rPr>
    </w:lvl>
    <w:lvl w:ilvl="2" w:tplc="4EB010D4">
      <w:numFmt w:val="bullet"/>
      <w:lvlText w:val="•"/>
      <w:lvlJc w:val="left"/>
      <w:pPr>
        <w:ind w:left="2317" w:hanging="363"/>
      </w:pPr>
      <w:rPr>
        <w:rFonts w:hint="default"/>
        <w:lang w:val="pl-PL" w:eastAsia="pl-PL" w:bidi="pl-PL"/>
      </w:rPr>
    </w:lvl>
    <w:lvl w:ilvl="3" w:tplc="E1A617FE">
      <w:numFmt w:val="bullet"/>
      <w:lvlText w:val="•"/>
      <w:lvlJc w:val="left"/>
      <w:pPr>
        <w:ind w:left="3195" w:hanging="363"/>
      </w:pPr>
      <w:rPr>
        <w:rFonts w:hint="default"/>
        <w:lang w:val="pl-PL" w:eastAsia="pl-PL" w:bidi="pl-PL"/>
      </w:rPr>
    </w:lvl>
    <w:lvl w:ilvl="4" w:tplc="C1EE79AC">
      <w:numFmt w:val="bullet"/>
      <w:lvlText w:val="•"/>
      <w:lvlJc w:val="left"/>
      <w:pPr>
        <w:ind w:left="4074" w:hanging="363"/>
      </w:pPr>
      <w:rPr>
        <w:rFonts w:hint="default"/>
        <w:lang w:val="pl-PL" w:eastAsia="pl-PL" w:bidi="pl-PL"/>
      </w:rPr>
    </w:lvl>
    <w:lvl w:ilvl="5" w:tplc="5908E44C">
      <w:numFmt w:val="bullet"/>
      <w:lvlText w:val="•"/>
      <w:lvlJc w:val="left"/>
      <w:pPr>
        <w:ind w:left="4953" w:hanging="363"/>
      </w:pPr>
      <w:rPr>
        <w:rFonts w:hint="default"/>
        <w:lang w:val="pl-PL" w:eastAsia="pl-PL" w:bidi="pl-PL"/>
      </w:rPr>
    </w:lvl>
    <w:lvl w:ilvl="6" w:tplc="D514FAD0">
      <w:numFmt w:val="bullet"/>
      <w:lvlText w:val="•"/>
      <w:lvlJc w:val="left"/>
      <w:pPr>
        <w:ind w:left="5831" w:hanging="363"/>
      </w:pPr>
      <w:rPr>
        <w:rFonts w:hint="default"/>
        <w:lang w:val="pl-PL" w:eastAsia="pl-PL" w:bidi="pl-PL"/>
      </w:rPr>
    </w:lvl>
    <w:lvl w:ilvl="7" w:tplc="C9FC4096">
      <w:numFmt w:val="bullet"/>
      <w:lvlText w:val="•"/>
      <w:lvlJc w:val="left"/>
      <w:pPr>
        <w:ind w:left="6710" w:hanging="363"/>
      </w:pPr>
      <w:rPr>
        <w:rFonts w:hint="default"/>
        <w:lang w:val="pl-PL" w:eastAsia="pl-PL" w:bidi="pl-PL"/>
      </w:rPr>
    </w:lvl>
    <w:lvl w:ilvl="8" w:tplc="20D27E86">
      <w:numFmt w:val="bullet"/>
      <w:lvlText w:val="•"/>
      <w:lvlJc w:val="left"/>
      <w:pPr>
        <w:ind w:left="7589" w:hanging="363"/>
      </w:pPr>
      <w:rPr>
        <w:rFonts w:hint="default"/>
        <w:lang w:val="pl-PL" w:eastAsia="pl-PL" w:bidi="pl-PL"/>
      </w:rPr>
    </w:lvl>
  </w:abstractNum>
  <w:abstractNum w:abstractNumId="23" w15:restartNumberingAfterBreak="0">
    <w:nsid w:val="5ABC26AA"/>
    <w:multiLevelType w:val="hybridMultilevel"/>
    <w:tmpl w:val="212CEA46"/>
    <w:lvl w:ilvl="0" w:tplc="134A43BE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l-PL" w:eastAsia="pl-PL" w:bidi="pl-PL"/>
      </w:rPr>
    </w:lvl>
    <w:lvl w:ilvl="1" w:tplc="334C5B54">
      <w:start w:val="1"/>
      <w:numFmt w:val="lowerLetter"/>
      <w:lvlText w:val="%2)"/>
      <w:lvlJc w:val="left"/>
      <w:pPr>
        <w:ind w:left="988" w:hanging="4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pl-PL" w:bidi="pl-PL"/>
      </w:rPr>
    </w:lvl>
    <w:lvl w:ilvl="2" w:tplc="126AC7FC">
      <w:numFmt w:val="bullet"/>
      <w:lvlText w:val="•"/>
      <w:lvlJc w:val="left"/>
      <w:pPr>
        <w:ind w:left="1909" w:hanging="425"/>
      </w:pPr>
      <w:rPr>
        <w:rFonts w:hint="default"/>
        <w:lang w:val="pl-PL" w:eastAsia="pl-PL" w:bidi="pl-PL"/>
      </w:rPr>
    </w:lvl>
    <w:lvl w:ilvl="3" w:tplc="B8F0455E">
      <w:numFmt w:val="bullet"/>
      <w:lvlText w:val="•"/>
      <w:lvlJc w:val="left"/>
      <w:pPr>
        <w:ind w:left="2839" w:hanging="425"/>
      </w:pPr>
      <w:rPr>
        <w:rFonts w:hint="default"/>
        <w:lang w:val="pl-PL" w:eastAsia="pl-PL" w:bidi="pl-PL"/>
      </w:rPr>
    </w:lvl>
    <w:lvl w:ilvl="4" w:tplc="7890B978">
      <w:numFmt w:val="bullet"/>
      <w:lvlText w:val="•"/>
      <w:lvlJc w:val="left"/>
      <w:pPr>
        <w:ind w:left="3768" w:hanging="425"/>
      </w:pPr>
      <w:rPr>
        <w:rFonts w:hint="default"/>
        <w:lang w:val="pl-PL" w:eastAsia="pl-PL" w:bidi="pl-PL"/>
      </w:rPr>
    </w:lvl>
    <w:lvl w:ilvl="5" w:tplc="AF9093B6">
      <w:numFmt w:val="bullet"/>
      <w:lvlText w:val="•"/>
      <w:lvlJc w:val="left"/>
      <w:pPr>
        <w:ind w:left="4698" w:hanging="425"/>
      </w:pPr>
      <w:rPr>
        <w:rFonts w:hint="default"/>
        <w:lang w:val="pl-PL" w:eastAsia="pl-PL" w:bidi="pl-PL"/>
      </w:rPr>
    </w:lvl>
    <w:lvl w:ilvl="6" w:tplc="3C0E7702">
      <w:numFmt w:val="bullet"/>
      <w:lvlText w:val="•"/>
      <w:lvlJc w:val="left"/>
      <w:pPr>
        <w:ind w:left="5628" w:hanging="425"/>
      </w:pPr>
      <w:rPr>
        <w:rFonts w:hint="default"/>
        <w:lang w:val="pl-PL" w:eastAsia="pl-PL" w:bidi="pl-PL"/>
      </w:rPr>
    </w:lvl>
    <w:lvl w:ilvl="7" w:tplc="147A1242">
      <w:numFmt w:val="bullet"/>
      <w:lvlText w:val="•"/>
      <w:lvlJc w:val="left"/>
      <w:pPr>
        <w:ind w:left="6557" w:hanging="425"/>
      </w:pPr>
      <w:rPr>
        <w:rFonts w:hint="default"/>
        <w:lang w:val="pl-PL" w:eastAsia="pl-PL" w:bidi="pl-PL"/>
      </w:rPr>
    </w:lvl>
    <w:lvl w:ilvl="8" w:tplc="C4E415B2">
      <w:numFmt w:val="bullet"/>
      <w:lvlText w:val="•"/>
      <w:lvlJc w:val="left"/>
      <w:pPr>
        <w:ind w:left="7487" w:hanging="425"/>
      </w:pPr>
      <w:rPr>
        <w:rFonts w:hint="default"/>
        <w:lang w:val="pl-PL" w:eastAsia="pl-PL" w:bidi="pl-PL"/>
      </w:rPr>
    </w:lvl>
  </w:abstractNum>
  <w:abstractNum w:abstractNumId="24" w15:restartNumberingAfterBreak="0">
    <w:nsid w:val="5E7910E2"/>
    <w:multiLevelType w:val="hybridMultilevel"/>
    <w:tmpl w:val="A9DCD5AE"/>
    <w:lvl w:ilvl="0" w:tplc="093E0B76">
      <w:start w:val="3"/>
      <w:numFmt w:val="lowerLetter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F512742E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986045D8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D93C7530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5574C73A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B90469C0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8CCE29DC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61F6B8D0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8AE4E422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5FE92BB2"/>
    <w:multiLevelType w:val="hybridMultilevel"/>
    <w:tmpl w:val="31B457B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4D101A9"/>
    <w:multiLevelType w:val="hybridMultilevel"/>
    <w:tmpl w:val="AA305D1C"/>
    <w:lvl w:ilvl="0" w:tplc="8722C73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l-PL" w:eastAsia="pl-PL" w:bidi="pl-PL"/>
      </w:rPr>
    </w:lvl>
    <w:lvl w:ilvl="1" w:tplc="C822622C">
      <w:numFmt w:val="bullet"/>
      <w:lvlText w:val="•"/>
      <w:lvlJc w:val="left"/>
      <w:pPr>
        <w:ind w:left="1438" w:hanging="360"/>
      </w:pPr>
      <w:rPr>
        <w:rFonts w:hint="default"/>
        <w:lang w:val="pl-PL" w:eastAsia="pl-PL" w:bidi="pl-PL"/>
      </w:rPr>
    </w:lvl>
    <w:lvl w:ilvl="2" w:tplc="B1B26DCA">
      <w:numFmt w:val="bullet"/>
      <w:lvlText w:val="•"/>
      <w:lvlJc w:val="left"/>
      <w:pPr>
        <w:ind w:left="2317" w:hanging="360"/>
      </w:pPr>
      <w:rPr>
        <w:rFonts w:hint="default"/>
        <w:lang w:val="pl-PL" w:eastAsia="pl-PL" w:bidi="pl-PL"/>
      </w:rPr>
    </w:lvl>
    <w:lvl w:ilvl="3" w:tplc="58BCA914">
      <w:numFmt w:val="bullet"/>
      <w:lvlText w:val="•"/>
      <w:lvlJc w:val="left"/>
      <w:pPr>
        <w:ind w:left="3195" w:hanging="360"/>
      </w:pPr>
      <w:rPr>
        <w:rFonts w:hint="default"/>
        <w:lang w:val="pl-PL" w:eastAsia="pl-PL" w:bidi="pl-PL"/>
      </w:rPr>
    </w:lvl>
    <w:lvl w:ilvl="4" w:tplc="FDECDCAE">
      <w:numFmt w:val="bullet"/>
      <w:lvlText w:val="•"/>
      <w:lvlJc w:val="left"/>
      <w:pPr>
        <w:ind w:left="4074" w:hanging="360"/>
      </w:pPr>
      <w:rPr>
        <w:rFonts w:hint="default"/>
        <w:lang w:val="pl-PL" w:eastAsia="pl-PL" w:bidi="pl-PL"/>
      </w:rPr>
    </w:lvl>
    <w:lvl w:ilvl="5" w:tplc="AFEEE44A">
      <w:numFmt w:val="bullet"/>
      <w:lvlText w:val="•"/>
      <w:lvlJc w:val="left"/>
      <w:pPr>
        <w:ind w:left="4953" w:hanging="360"/>
      </w:pPr>
      <w:rPr>
        <w:rFonts w:hint="default"/>
        <w:lang w:val="pl-PL" w:eastAsia="pl-PL" w:bidi="pl-PL"/>
      </w:rPr>
    </w:lvl>
    <w:lvl w:ilvl="6" w:tplc="9A400BF4">
      <w:numFmt w:val="bullet"/>
      <w:lvlText w:val="•"/>
      <w:lvlJc w:val="left"/>
      <w:pPr>
        <w:ind w:left="5831" w:hanging="360"/>
      </w:pPr>
      <w:rPr>
        <w:rFonts w:hint="default"/>
        <w:lang w:val="pl-PL" w:eastAsia="pl-PL" w:bidi="pl-PL"/>
      </w:rPr>
    </w:lvl>
    <w:lvl w:ilvl="7" w:tplc="CEA2A1D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9F0C570">
      <w:numFmt w:val="bullet"/>
      <w:lvlText w:val="•"/>
      <w:lvlJc w:val="left"/>
      <w:pPr>
        <w:ind w:left="758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0B937A6"/>
    <w:multiLevelType w:val="hybridMultilevel"/>
    <w:tmpl w:val="31AE6274"/>
    <w:lvl w:ilvl="0" w:tplc="70A28F72">
      <w:start w:val="1"/>
      <w:numFmt w:val="decimal"/>
      <w:lvlText w:val="%1."/>
      <w:lvlJc w:val="left"/>
      <w:pPr>
        <w:ind w:left="496" w:hanging="3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5F8A0CC">
      <w:start w:val="1"/>
      <w:numFmt w:val="lowerLetter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D50D914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86D04B7A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4" w:tplc="01904304">
      <w:numFmt w:val="bullet"/>
      <w:lvlText w:val="•"/>
      <w:lvlJc w:val="left"/>
      <w:pPr>
        <w:ind w:left="3688" w:hanging="360"/>
      </w:pPr>
      <w:rPr>
        <w:rFonts w:hint="default"/>
        <w:lang w:val="pl-PL" w:eastAsia="pl-PL" w:bidi="pl-PL"/>
      </w:rPr>
    </w:lvl>
    <w:lvl w:ilvl="5" w:tplc="722C95B2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783C3990">
      <w:numFmt w:val="bullet"/>
      <w:lvlText w:val="•"/>
      <w:lvlJc w:val="left"/>
      <w:pPr>
        <w:ind w:left="5574" w:hanging="360"/>
      </w:pPr>
      <w:rPr>
        <w:rFonts w:hint="default"/>
        <w:lang w:val="pl-PL" w:eastAsia="pl-PL" w:bidi="pl-PL"/>
      </w:rPr>
    </w:lvl>
    <w:lvl w:ilvl="7" w:tplc="D64EF9BC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27E25CCA">
      <w:numFmt w:val="bullet"/>
      <w:lvlText w:val="•"/>
      <w:lvlJc w:val="left"/>
      <w:pPr>
        <w:ind w:left="7460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4B33EDA"/>
    <w:multiLevelType w:val="hybridMultilevel"/>
    <w:tmpl w:val="C33A3494"/>
    <w:lvl w:ilvl="0" w:tplc="6E983AC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pl-PL" w:eastAsia="pl-PL" w:bidi="pl-PL"/>
      </w:rPr>
    </w:lvl>
    <w:lvl w:ilvl="1" w:tplc="C6BCA08C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9B14C462">
      <w:numFmt w:val="bullet"/>
      <w:lvlText w:val="•"/>
      <w:lvlJc w:val="left"/>
      <w:pPr>
        <w:ind w:left="1639" w:hanging="360"/>
      </w:pPr>
      <w:rPr>
        <w:rFonts w:hint="default"/>
        <w:lang w:val="pl-PL" w:eastAsia="pl-PL" w:bidi="pl-PL"/>
      </w:rPr>
    </w:lvl>
    <w:lvl w:ilvl="3" w:tplc="98ACAD7C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DF02C9D0">
      <w:numFmt w:val="bullet"/>
      <w:lvlText w:val="•"/>
      <w:lvlJc w:val="left"/>
      <w:pPr>
        <w:ind w:left="3476" w:hanging="360"/>
      </w:pPr>
      <w:rPr>
        <w:rFonts w:hint="default"/>
        <w:lang w:val="pl-PL" w:eastAsia="pl-PL" w:bidi="pl-PL"/>
      </w:rPr>
    </w:lvl>
    <w:lvl w:ilvl="5" w:tplc="AE5EF666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6" w:tplc="686432B0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7" w:tplc="DF6A7CA2">
      <w:numFmt w:val="bullet"/>
      <w:lvlText w:val="•"/>
      <w:lvlJc w:val="left"/>
      <w:pPr>
        <w:ind w:left="6231" w:hanging="360"/>
      </w:pPr>
      <w:rPr>
        <w:rFonts w:hint="default"/>
        <w:lang w:val="pl-PL" w:eastAsia="pl-PL" w:bidi="pl-PL"/>
      </w:rPr>
    </w:lvl>
    <w:lvl w:ilvl="8" w:tplc="BF442A1E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6CF3C96"/>
    <w:multiLevelType w:val="hybridMultilevel"/>
    <w:tmpl w:val="33D4AEFC"/>
    <w:lvl w:ilvl="0" w:tplc="7524750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D429C"/>
    <w:multiLevelType w:val="hybridMultilevel"/>
    <w:tmpl w:val="5044D63A"/>
    <w:lvl w:ilvl="0" w:tplc="B204ED0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E6E4718C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2"/>
        <w:szCs w:val="22"/>
        <w:lang w:val="pl-PL" w:eastAsia="pl-PL" w:bidi="pl-PL"/>
      </w:rPr>
    </w:lvl>
    <w:lvl w:ilvl="2" w:tplc="575E2748">
      <w:numFmt w:val="bullet"/>
      <w:lvlText w:val="•"/>
      <w:lvlJc w:val="left"/>
      <w:pPr>
        <w:ind w:left="1909" w:hanging="425"/>
      </w:pPr>
      <w:rPr>
        <w:rFonts w:hint="default"/>
        <w:lang w:val="pl-PL" w:eastAsia="pl-PL" w:bidi="pl-PL"/>
      </w:rPr>
    </w:lvl>
    <w:lvl w:ilvl="3" w:tplc="6624D1E2">
      <w:numFmt w:val="bullet"/>
      <w:lvlText w:val="•"/>
      <w:lvlJc w:val="left"/>
      <w:pPr>
        <w:ind w:left="2839" w:hanging="425"/>
      </w:pPr>
      <w:rPr>
        <w:rFonts w:hint="default"/>
        <w:lang w:val="pl-PL" w:eastAsia="pl-PL" w:bidi="pl-PL"/>
      </w:rPr>
    </w:lvl>
    <w:lvl w:ilvl="4" w:tplc="4D92468E">
      <w:numFmt w:val="bullet"/>
      <w:lvlText w:val="•"/>
      <w:lvlJc w:val="left"/>
      <w:pPr>
        <w:ind w:left="3768" w:hanging="425"/>
      </w:pPr>
      <w:rPr>
        <w:rFonts w:hint="default"/>
        <w:lang w:val="pl-PL" w:eastAsia="pl-PL" w:bidi="pl-PL"/>
      </w:rPr>
    </w:lvl>
    <w:lvl w:ilvl="5" w:tplc="1E482CA0">
      <w:numFmt w:val="bullet"/>
      <w:lvlText w:val="•"/>
      <w:lvlJc w:val="left"/>
      <w:pPr>
        <w:ind w:left="4698" w:hanging="425"/>
      </w:pPr>
      <w:rPr>
        <w:rFonts w:hint="default"/>
        <w:lang w:val="pl-PL" w:eastAsia="pl-PL" w:bidi="pl-PL"/>
      </w:rPr>
    </w:lvl>
    <w:lvl w:ilvl="6" w:tplc="81507C40">
      <w:numFmt w:val="bullet"/>
      <w:lvlText w:val="•"/>
      <w:lvlJc w:val="left"/>
      <w:pPr>
        <w:ind w:left="5628" w:hanging="425"/>
      </w:pPr>
      <w:rPr>
        <w:rFonts w:hint="default"/>
        <w:lang w:val="pl-PL" w:eastAsia="pl-PL" w:bidi="pl-PL"/>
      </w:rPr>
    </w:lvl>
    <w:lvl w:ilvl="7" w:tplc="123AA5F6">
      <w:numFmt w:val="bullet"/>
      <w:lvlText w:val="•"/>
      <w:lvlJc w:val="left"/>
      <w:pPr>
        <w:ind w:left="6557" w:hanging="425"/>
      </w:pPr>
      <w:rPr>
        <w:rFonts w:hint="default"/>
        <w:lang w:val="pl-PL" w:eastAsia="pl-PL" w:bidi="pl-PL"/>
      </w:rPr>
    </w:lvl>
    <w:lvl w:ilvl="8" w:tplc="6888B0F0">
      <w:numFmt w:val="bullet"/>
      <w:lvlText w:val="•"/>
      <w:lvlJc w:val="left"/>
      <w:pPr>
        <w:ind w:left="7487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787A246D"/>
    <w:multiLevelType w:val="hybridMultilevel"/>
    <w:tmpl w:val="4F94729E"/>
    <w:lvl w:ilvl="0" w:tplc="99D4D79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7A907460">
      <w:numFmt w:val="bullet"/>
      <w:lvlText w:val="•"/>
      <w:lvlJc w:val="left"/>
      <w:pPr>
        <w:ind w:left="2292" w:hanging="360"/>
      </w:pPr>
      <w:rPr>
        <w:rFonts w:hint="default"/>
        <w:lang w:val="pl-PL" w:eastAsia="pl-PL" w:bidi="pl-PL"/>
      </w:rPr>
    </w:lvl>
    <w:lvl w:ilvl="2" w:tplc="1C5A2A70">
      <w:numFmt w:val="bullet"/>
      <w:lvlText w:val="•"/>
      <w:lvlJc w:val="left"/>
      <w:pPr>
        <w:ind w:left="3141" w:hanging="360"/>
      </w:pPr>
      <w:rPr>
        <w:rFonts w:hint="default"/>
        <w:lang w:val="pl-PL" w:eastAsia="pl-PL" w:bidi="pl-PL"/>
      </w:rPr>
    </w:lvl>
    <w:lvl w:ilvl="3" w:tplc="940E5876">
      <w:numFmt w:val="bullet"/>
      <w:lvlText w:val="•"/>
      <w:lvlJc w:val="left"/>
      <w:pPr>
        <w:ind w:left="3989" w:hanging="360"/>
      </w:pPr>
      <w:rPr>
        <w:rFonts w:hint="default"/>
        <w:lang w:val="pl-PL" w:eastAsia="pl-PL" w:bidi="pl-PL"/>
      </w:rPr>
    </w:lvl>
    <w:lvl w:ilvl="4" w:tplc="3E8038B8">
      <w:numFmt w:val="bullet"/>
      <w:lvlText w:val="•"/>
      <w:lvlJc w:val="left"/>
      <w:pPr>
        <w:ind w:left="4838" w:hanging="360"/>
      </w:pPr>
      <w:rPr>
        <w:rFonts w:hint="default"/>
        <w:lang w:val="pl-PL" w:eastAsia="pl-PL" w:bidi="pl-PL"/>
      </w:rPr>
    </w:lvl>
    <w:lvl w:ilvl="5" w:tplc="798C7D9C">
      <w:numFmt w:val="bullet"/>
      <w:lvlText w:val="•"/>
      <w:lvlJc w:val="left"/>
      <w:pPr>
        <w:ind w:left="5687" w:hanging="360"/>
      </w:pPr>
      <w:rPr>
        <w:rFonts w:hint="default"/>
        <w:lang w:val="pl-PL" w:eastAsia="pl-PL" w:bidi="pl-PL"/>
      </w:rPr>
    </w:lvl>
    <w:lvl w:ilvl="6" w:tplc="2662CAEE">
      <w:numFmt w:val="bullet"/>
      <w:lvlText w:val="•"/>
      <w:lvlJc w:val="left"/>
      <w:pPr>
        <w:ind w:left="6535" w:hanging="360"/>
      </w:pPr>
      <w:rPr>
        <w:rFonts w:hint="default"/>
        <w:lang w:val="pl-PL" w:eastAsia="pl-PL" w:bidi="pl-PL"/>
      </w:rPr>
    </w:lvl>
    <w:lvl w:ilvl="7" w:tplc="A9DA9EEA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  <w:lvl w:ilvl="8" w:tplc="0248F268">
      <w:numFmt w:val="bullet"/>
      <w:lvlText w:val="•"/>
      <w:lvlJc w:val="left"/>
      <w:pPr>
        <w:ind w:left="8233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789E0FA7"/>
    <w:multiLevelType w:val="hybridMultilevel"/>
    <w:tmpl w:val="39C82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519D3"/>
    <w:multiLevelType w:val="hybridMultilevel"/>
    <w:tmpl w:val="F3524E16"/>
    <w:lvl w:ilvl="0" w:tplc="2056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27"/>
  </w:num>
  <w:num w:numId="5">
    <w:abstractNumId w:val="8"/>
  </w:num>
  <w:num w:numId="6">
    <w:abstractNumId w:val="24"/>
  </w:num>
  <w:num w:numId="7">
    <w:abstractNumId w:val="16"/>
  </w:num>
  <w:num w:numId="8">
    <w:abstractNumId w:val="10"/>
  </w:num>
  <w:num w:numId="9">
    <w:abstractNumId w:val="1"/>
  </w:num>
  <w:num w:numId="10">
    <w:abstractNumId w:val="21"/>
  </w:num>
  <w:num w:numId="11">
    <w:abstractNumId w:val="31"/>
  </w:num>
  <w:num w:numId="12">
    <w:abstractNumId w:val="2"/>
  </w:num>
  <w:num w:numId="13">
    <w:abstractNumId w:val="14"/>
  </w:num>
  <w:num w:numId="14">
    <w:abstractNumId w:val="23"/>
  </w:num>
  <w:num w:numId="15">
    <w:abstractNumId w:val="26"/>
  </w:num>
  <w:num w:numId="16">
    <w:abstractNumId w:val="28"/>
  </w:num>
  <w:num w:numId="17">
    <w:abstractNumId w:val="7"/>
  </w:num>
  <w:num w:numId="18">
    <w:abstractNumId w:val="9"/>
  </w:num>
  <w:num w:numId="19">
    <w:abstractNumId w:val="13"/>
  </w:num>
  <w:num w:numId="20">
    <w:abstractNumId w:val="18"/>
  </w:num>
  <w:num w:numId="21">
    <w:abstractNumId w:val="11"/>
  </w:num>
  <w:num w:numId="22">
    <w:abstractNumId w:val="22"/>
  </w:num>
  <w:num w:numId="23">
    <w:abstractNumId w:val="12"/>
  </w:num>
  <w:num w:numId="24">
    <w:abstractNumId w:val="3"/>
  </w:num>
  <w:num w:numId="25">
    <w:abstractNumId w:val="20"/>
  </w:num>
  <w:num w:numId="26">
    <w:abstractNumId w:val="6"/>
  </w:num>
  <w:num w:numId="27">
    <w:abstractNumId w:val="29"/>
  </w:num>
  <w:num w:numId="28">
    <w:abstractNumId w:val="32"/>
  </w:num>
  <w:num w:numId="29">
    <w:abstractNumId w:val="33"/>
  </w:num>
  <w:num w:numId="30">
    <w:abstractNumId w:val="0"/>
  </w:num>
  <w:num w:numId="31">
    <w:abstractNumId w:val="5"/>
  </w:num>
  <w:num w:numId="32">
    <w:abstractNumId w:val="19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26"/>
    <w:rsid w:val="00011F39"/>
    <w:rsid w:val="00180327"/>
    <w:rsid w:val="001F5CA4"/>
    <w:rsid w:val="002B60CE"/>
    <w:rsid w:val="002F39F7"/>
    <w:rsid w:val="00322E80"/>
    <w:rsid w:val="00327551"/>
    <w:rsid w:val="003327C2"/>
    <w:rsid w:val="003724ED"/>
    <w:rsid w:val="003978B6"/>
    <w:rsid w:val="004474E3"/>
    <w:rsid w:val="004A76A7"/>
    <w:rsid w:val="004B4666"/>
    <w:rsid w:val="004B6F34"/>
    <w:rsid w:val="00506947"/>
    <w:rsid w:val="005966B1"/>
    <w:rsid w:val="005A503F"/>
    <w:rsid w:val="005B72A9"/>
    <w:rsid w:val="005F05E3"/>
    <w:rsid w:val="00680E30"/>
    <w:rsid w:val="006C6EBF"/>
    <w:rsid w:val="00762073"/>
    <w:rsid w:val="007677CE"/>
    <w:rsid w:val="007A50A5"/>
    <w:rsid w:val="007B28F0"/>
    <w:rsid w:val="008073E8"/>
    <w:rsid w:val="00811D44"/>
    <w:rsid w:val="00833A5D"/>
    <w:rsid w:val="00854985"/>
    <w:rsid w:val="00884CB2"/>
    <w:rsid w:val="00895718"/>
    <w:rsid w:val="008C3EEE"/>
    <w:rsid w:val="008C7671"/>
    <w:rsid w:val="008E3DE7"/>
    <w:rsid w:val="008F60AF"/>
    <w:rsid w:val="00923AFD"/>
    <w:rsid w:val="009862F9"/>
    <w:rsid w:val="00A34560"/>
    <w:rsid w:val="00A90954"/>
    <w:rsid w:val="00AB30BA"/>
    <w:rsid w:val="00B600EA"/>
    <w:rsid w:val="00B75526"/>
    <w:rsid w:val="00BD271E"/>
    <w:rsid w:val="00BD42F9"/>
    <w:rsid w:val="00C0559C"/>
    <w:rsid w:val="00C1389E"/>
    <w:rsid w:val="00CB2247"/>
    <w:rsid w:val="00CE3FF0"/>
    <w:rsid w:val="00D426F3"/>
    <w:rsid w:val="00D70197"/>
    <w:rsid w:val="00E21DC9"/>
    <w:rsid w:val="00EA02ED"/>
    <w:rsid w:val="00EB768D"/>
    <w:rsid w:val="00F24F2C"/>
    <w:rsid w:val="00F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0F8F6-F9EE-4681-B9DB-3C98806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9" w:right="112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3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CA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CA4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854985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Akapitzlist2">
    <w:name w:val="Akapit z listą2"/>
    <w:aliases w:val="Numerowanie,Akapit z listą BS,sw tekst,Kolorowa lista — akcent 11,normalny tekst,List Paragraph"/>
    <w:basedOn w:val="Normalny"/>
    <w:uiPriority w:val="99"/>
    <w:qFormat/>
    <w:rsid w:val="002F39F7"/>
    <w:pPr>
      <w:widowControl/>
      <w:suppressAutoHyphens/>
      <w:autoSpaceDE/>
      <w:autoSpaceDN/>
      <w:ind w:left="720"/>
    </w:pPr>
    <w:rPr>
      <w:rFonts w:ascii="Calibri" w:hAnsi="Calibri" w:cs="Calibri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3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2Znak1">
    <w:name w:val="Nagłówek 2 Znak1"/>
    <w:uiPriority w:val="99"/>
    <w:rsid w:val="002F39F7"/>
    <w:rPr>
      <w:rFonts w:eastAsia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10CF-5D36-4482-BECD-5064E787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7960</Words>
  <Characters>47765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Mielczarek</dc:creator>
  <cp:lastModifiedBy>mmielczarek</cp:lastModifiedBy>
  <cp:revision>6</cp:revision>
  <cp:lastPrinted>2018-07-11T11:26:00Z</cp:lastPrinted>
  <dcterms:created xsi:type="dcterms:W3CDTF">2018-11-29T00:44:00Z</dcterms:created>
  <dcterms:modified xsi:type="dcterms:W3CDTF">2018-12-03T09:18:00Z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2018-04-04T00:00:00Z</vt:filetime>
  </property>
</Properties>
</file>