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1DF8" w14:textId="77777777" w:rsidR="0089413E" w:rsidRPr="00F05C2E" w:rsidRDefault="0089413E" w:rsidP="0089413E">
      <w:pPr>
        <w:pStyle w:val="Nagwek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C2E">
        <w:rPr>
          <w:rFonts w:ascii="Times New Roman" w:hAnsi="Times New Roman" w:cs="Times New Roman"/>
          <w:b/>
          <w:bCs/>
          <w:sz w:val="24"/>
          <w:szCs w:val="24"/>
        </w:rPr>
        <w:t>Wójt Gminy Dobroń</w:t>
      </w:r>
    </w:p>
    <w:p w14:paraId="74C16E5C" w14:textId="77777777" w:rsidR="0089413E" w:rsidRPr="00F05C2E" w:rsidRDefault="0089413E" w:rsidP="0089413E">
      <w:pPr>
        <w:jc w:val="center"/>
        <w:rPr>
          <w:b/>
          <w:bCs/>
          <w:spacing w:val="20"/>
          <w:lang w:val="pl-PL"/>
        </w:rPr>
      </w:pPr>
      <w:proofErr w:type="gramStart"/>
      <w:r w:rsidRPr="00F05C2E">
        <w:rPr>
          <w:b/>
          <w:lang w:val="pl-PL"/>
        </w:rPr>
        <w:t>o</w:t>
      </w:r>
      <w:r w:rsidRPr="00F05C2E">
        <w:rPr>
          <w:b/>
          <w:spacing w:val="20"/>
          <w:lang w:val="pl-PL"/>
        </w:rPr>
        <w:t>głasza  nabór</w:t>
      </w:r>
      <w:proofErr w:type="gramEnd"/>
    </w:p>
    <w:p w14:paraId="3BB3B343" w14:textId="77777777" w:rsidR="0089413E" w:rsidRPr="00F05C2E" w:rsidRDefault="0089413E" w:rsidP="0089413E">
      <w:pPr>
        <w:jc w:val="center"/>
        <w:rPr>
          <w:b/>
          <w:bCs/>
          <w:lang w:val="pl-PL"/>
        </w:rPr>
      </w:pPr>
      <w:proofErr w:type="gramStart"/>
      <w:r w:rsidRPr="00F05C2E">
        <w:rPr>
          <w:b/>
          <w:bCs/>
          <w:lang w:val="pl-PL"/>
        </w:rPr>
        <w:t>na  wolne</w:t>
      </w:r>
      <w:proofErr w:type="gramEnd"/>
      <w:r w:rsidRPr="00F05C2E">
        <w:rPr>
          <w:b/>
          <w:bCs/>
          <w:lang w:val="pl-PL"/>
        </w:rPr>
        <w:t xml:space="preserve"> stanowisko urzędnicze</w:t>
      </w:r>
    </w:p>
    <w:p w14:paraId="77F0E448" w14:textId="77777777" w:rsidR="0089413E" w:rsidRPr="00F05C2E" w:rsidRDefault="0089413E" w:rsidP="0089413E">
      <w:pPr>
        <w:pStyle w:val="Nagwek1"/>
        <w:spacing w:line="240" w:lineRule="auto"/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</w:pPr>
      <w:r w:rsidRPr="00F05C2E"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  <w:t>w   Urzędzie   Gminy   w   Dobroniu</w:t>
      </w:r>
    </w:p>
    <w:p w14:paraId="6F72A147" w14:textId="77777777" w:rsidR="0089413E" w:rsidRPr="00F05C2E" w:rsidRDefault="0089413E" w:rsidP="0089413E">
      <w:pPr>
        <w:jc w:val="center"/>
        <w:rPr>
          <w:b/>
          <w:lang w:val="pl-PL"/>
        </w:rPr>
      </w:pPr>
      <w:r w:rsidRPr="00F05C2E">
        <w:rPr>
          <w:b/>
          <w:lang w:val="pl-PL"/>
        </w:rPr>
        <w:t>95-082 Dobroń ul. 11 Listopada 9</w:t>
      </w:r>
    </w:p>
    <w:p w14:paraId="1BA21C34" w14:textId="77777777" w:rsidR="0089413E" w:rsidRPr="00F05C2E" w:rsidRDefault="0089413E" w:rsidP="0089413E">
      <w:pPr>
        <w:spacing w:line="360" w:lineRule="auto"/>
        <w:jc w:val="center"/>
        <w:rPr>
          <w:b/>
          <w:bCs/>
          <w:lang w:val="pl-PL"/>
        </w:rPr>
      </w:pPr>
    </w:p>
    <w:p w14:paraId="3520B0A9" w14:textId="24A2E171" w:rsidR="0089413E" w:rsidRPr="00F05C2E" w:rsidRDefault="0089413E" w:rsidP="0089413E">
      <w:pPr>
        <w:pStyle w:val="Nagwek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05C2E">
        <w:rPr>
          <w:rFonts w:ascii="Times New Roman" w:hAnsi="Times New Roman" w:cs="Times New Roman"/>
          <w:bCs w:val="0"/>
          <w:sz w:val="24"/>
          <w:szCs w:val="24"/>
        </w:rPr>
        <w:t xml:space="preserve">nazwa </w:t>
      </w:r>
      <w:proofErr w:type="gramStart"/>
      <w:r w:rsidRPr="00F05C2E">
        <w:rPr>
          <w:rFonts w:ascii="Times New Roman" w:hAnsi="Times New Roman" w:cs="Times New Roman"/>
          <w:bCs w:val="0"/>
          <w:sz w:val="24"/>
          <w:szCs w:val="24"/>
        </w:rPr>
        <w:t>stanowiska</w:t>
      </w:r>
      <w:r w:rsidRPr="00F05C2E">
        <w:rPr>
          <w:rFonts w:ascii="Times New Roman" w:hAnsi="Times New Roman" w:cs="Times New Roman"/>
          <w:bCs w:val="0"/>
          <w:iCs/>
          <w:sz w:val="24"/>
          <w:szCs w:val="24"/>
        </w:rPr>
        <w:t xml:space="preserve">:  </w:t>
      </w:r>
      <w:r w:rsidR="0022274C" w:rsidRPr="00A05586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pod</w:t>
      </w:r>
      <w:r w:rsidRPr="00A05586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inspekto</w:t>
      </w:r>
      <w:r w:rsidRPr="00F05C2E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r</w:t>
      </w:r>
      <w:proofErr w:type="gramEnd"/>
      <w:r w:rsidRPr="00F05C2E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 xml:space="preserve"> do spraw </w:t>
      </w:r>
      <w:r w:rsidR="0022274C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rolnictwa, leśnictwa i gospodarki wodnej</w:t>
      </w:r>
    </w:p>
    <w:p w14:paraId="42261EF5" w14:textId="77777777" w:rsidR="0089413E" w:rsidRPr="00F05C2E" w:rsidRDefault="0089413E" w:rsidP="0089413E">
      <w:pPr>
        <w:pStyle w:val="Nagwek2"/>
        <w:spacing w:line="360" w:lineRule="auto"/>
        <w:jc w:val="left"/>
        <w:rPr>
          <w:rFonts w:ascii="Times New Roman" w:hAnsi="Times New Roman" w:cs="Times New Roman"/>
          <w:bCs w:val="0"/>
          <w:iCs/>
          <w:sz w:val="24"/>
          <w:szCs w:val="24"/>
          <w:u w:val="single"/>
        </w:rPr>
      </w:pPr>
      <w:r w:rsidRPr="00F05C2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05C2E">
        <w:rPr>
          <w:rFonts w:ascii="Times New Roman" w:hAnsi="Times New Roman" w:cs="Times New Roman"/>
          <w:sz w:val="24"/>
          <w:szCs w:val="24"/>
        </w:rPr>
        <w:t xml:space="preserve">wymiar czasu </w:t>
      </w:r>
      <w:proofErr w:type="gramStart"/>
      <w:r w:rsidRPr="00F05C2E">
        <w:rPr>
          <w:rFonts w:ascii="Times New Roman" w:hAnsi="Times New Roman" w:cs="Times New Roman"/>
          <w:sz w:val="24"/>
          <w:szCs w:val="24"/>
        </w:rPr>
        <w:t>pracy</w:t>
      </w:r>
      <w:r w:rsidRPr="00F05C2E">
        <w:rPr>
          <w:rFonts w:ascii="Times New Roman" w:hAnsi="Times New Roman" w:cs="Times New Roman"/>
          <w:b w:val="0"/>
          <w:sz w:val="24"/>
          <w:szCs w:val="24"/>
        </w:rPr>
        <w:t xml:space="preserve">:   </w:t>
      </w:r>
      <w:proofErr w:type="gramEnd"/>
      <w:r w:rsidRPr="00F05C2E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pełny etat</w:t>
      </w:r>
    </w:p>
    <w:p w14:paraId="4B7E757E" w14:textId="77777777" w:rsidR="0089413E" w:rsidRPr="00F05C2E" w:rsidRDefault="0089413E" w:rsidP="0089413E">
      <w:pPr>
        <w:rPr>
          <w:lang w:val="pl-PL"/>
        </w:rPr>
      </w:pPr>
    </w:p>
    <w:p w14:paraId="4D6E5078" w14:textId="77777777" w:rsidR="0089413E" w:rsidRPr="00F05C2E" w:rsidRDefault="0089413E" w:rsidP="0089413E">
      <w:pPr>
        <w:numPr>
          <w:ilvl w:val="0"/>
          <w:numId w:val="1"/>
        </w:numPr>
        <w:jc w:val="both"/>
        <w:rPr>
          <w:b/>
          <w:bCs/>
          <w:lang w:val="pl-PL"/>
        </w:rPr>
      </w:pPr>
      <w:r w:rsidRPr="00F05C2E">
        <w:rPr>
          <w:b/>
          <w:bCs/>
          <w:lang w:val="pl-PL"/>
        </w:rPr>
        <w:t>Wymagania niezbędne:</w:t>
      </w:r>
    </w:p>
    <w:p w14:paraId="1C11E270" w14:textId="77777777" w:rsidR="0089413E" w:rsidRPr="00F05C2E" w:rsidRDefault="0089413E" w:rsidP="0089413E">
      <w:pPr>
        <w:pStyle w:val="Akapitzlist"/>
        <w:numPr>
          <w:ilvl w:val="1"/>
          <w:numId w:val="2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Obywatelstwo polskie.</w:t>
      </w:r>
    </w:p>
    <w:p w14:paraId="7528AA2B" w14:textId="77777777" w:rsidR="0089413E" w:rsidRPr="00F05C2E" w:rsidRDefault="0089413E" w:rsidP="0089413E">
      <w:pPr>
        <w:pStyle w:val="Akapitzlist"/>
        <w:numPr>
          <w:ilvl w:val="1"/>
          <w:numId w:val="2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Pełna zdolność do czynności prawnych oraz korzystanie z pełni praw publicznych.</w:t>
      </w:r>
    </w:p>
    <w:p w14:paraId="34151867" w14:textId="77777777" w:rsidR="0089413E" w:rsidRPr="00F05C2E" w:rsidRDefault="0089413E" w:rsidP="0089413E">
      <w:pPr>
        <w:pStyle w:val="Akapitzlist"/>
        <w:numPr>
          <w:ilvl w:val="1"/>
          <w:numId w:val="2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Brak skazania prawomocnym wyrokiem sądu za umyślne przestępstwo ścigane                      z oskarżenia publicznego lub umyślne przestępstwo skarbowe.</w:t>
      </w:r>
    </w:p>
    <w:p w14:paraId="2855E6BC" w14:textId="55429B47" w:rsidR="0089413E" w:rsidRPr="00F05C2E" w:rsidRDefault="0089413E" w:rsidP="0089413E">
      <w:pPr>
        <w:pStyle w:val="Akapitzlist"/>
        <w:numPr>
          <w:ilvl w:val="1"/>
          <w:numId w:val="2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Wykształcenie wyższe</w:t>
      </w:r>
      <w:r w:rsidR="0022274C">
        <w:rPr>
          <w:iCs/>
          <w:lang w:val="pl-PL"/>
        </w:rPr>
        <w:t>.</w:t>
      </w:r>
      <w:r w:rsidRPr="00F05C2E">
        <w:rPr>
          <w:iCs/>
          <w:lang w:val="pl-PL"/>
        </w:rPr>
        <w:t xml:space="preserve">  </w:t>
      </w:r>
    </w:p>
    <w:p w14:paraId="0281806F" w14:textId="30CE21D8" w:rsidR="0089413E" w:rsidRPr="00F05C2E" w:rsidRDefault="0089413E" w:rsidP="0089413E">
      <w:pPr>
        <w:pStyle w:val="Akapitzlist"/>
        <w:numPr>
          <w:ilvl w:val="1"/>
          <w:numId w:val="2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Co najmniej trzyletni staż pracy</w:t>
      </w:r>
      <w:r w:rsidR="0022274C">
        <w:rPr>
          <w:iCs/>
          <w:lang w:val="pl-PL"/>
        </w:rPr>
        <w:t>.</w:t>
      </w:r>
    </w:p>
    <w:p w14:paraId="3D28D666" w14:textId="77777777" w:rsidR="0089413E" w:rsidRPr="00F05C2E" w:rsidRDefault="0089413E" w:rsidP="0089413E">
      <w:pPr>
        <w:pStyle w:val="Akapitzlist"/>
        <w:numPr>
          <w:ilvl w:val="1"/>
          <w:numId w:val="2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Nieposzlakowana opinia.</w:t>
      </w:r>
    </w:p>
    <w:p w14:paraId="62B5EA1C" w14:textId="77777777" w:rsidR="0089413E" w:rsidRPr="00F05C2E" w:rsidRDefault="0089413E" w:rsidP="0089413E">
      <w:pPr>
        <w:ind w:left="993" w:hanging="284"/>
        <w:jc w:val="both"/>
        <w:rPr>
          <w:iCs/>
          <w:lang w:val="pl-PL"/>
        </w:rPr>
      </w:pPr>
    </w:p>
    <w:p w14:paraId="77E329F5" w14:textId="77777777" w:rsidR="0089413E" w:rsidRPr="00F05C2E" w:rsidRDefault="0089413E" w:rsidP="0089413E">
      <w:pPr>
        <w:numPr>
          <w:ilvl w:val="0"/>
          <w:numId w:val="1"/>
        </w:numPr>
        <w:jc w:val="both"/>
        <w:rPr>
          <w:iCs/>
          <w:lang w:val="pl-PL"/>
        </w:rPr>
      </w:pPr>
      <w:r w:rsidRPr="00F05C2E">
        <w:rPr>
          <w:b/>
          <w:iCs/>
          <w:lang w:val="pl-PL"/>
        </w:rPr>
        <w:t>Wymagania dodatkowe:</w:t>
      </w:r>
    </w:p>
    <w:p w14:paraId="48480D85" w14:textId="77777777" w:rsidR="0089413E" w:rsidRPr="00F05C2E" w:rsidRDefault="0089413E" w:rsidP="009F5D42">
      <w:pPr>
        <w:numPr>
          <w:ilvl w:val="0"/>
          <w:numId w:val="32"/>
        </w:numPr>
        <w:suppressAutoHyphens/>
        <w:autoSpaceDN w:val="0"/>
        <w:ind w:left="1276" w:hanging="294"/>
        <w:textAlignment w:val="baseline"/>
        <w:rPr>
          <w:lang w:val="pl-PL" w:eastAsia="pl-PL"/>
        </w:rPr>
      </w:pPr>
      <w:r w:rsidRPr="00F05C2E">
        <w:rPr>
          <w:lang w:val="pl-PL" w:eastAsia="pl-PL"/>
        </w:rPr>
        <w:t>Znajomość regulacji prawnych:</w:t>
      </w:r>
    </w:p>
    <w:p w14:paraId="0F3B952A" w14:textId="4E7A1DC3" w:rsidR="0089413E" w:rsidRPr="002F2D32" w:rsidRDefault="002F2D32" w:rsidP="009F5D42">
      <w:pPr>
        <w:pStyle w:val="Akapitzlist"/>
        <w:numPr>
          <w:ilvl w:val="1"/>
          <w:numId w:val="33"/>
        </w:numPr>
        <w:suppressAutoHyphens/>
        <w:autoSpaceDN w:val="0"/>
        <w:ind w:left="1560" w:hanging="294"/>
        <w:textAlignment w:val="baseline"/>
        <w:rPr>
          <w:lang w:val="pl-PL"/>
        </w:rPr>
      </w:pPr>
      <w:r>
        <w:rPr>
          <w:bCs/>
          <w:lang w:val="pl-PL" w:eastAsia="pl-PL"/>
        </w:rPr>
        <w:t>u</w:t>
      </w:r>
      <w:r w:rsidR="0089413E" w:rsidRPr="002F2D32">
        <w:rPr>
          <w:bCs/>
          <w:lang w:val="pl-PL" w:eastAsia="pl-PL"/>
        </w:rPr>
        <w:t xml:space="preserve">stawy o </w:t>
      </w:r>
      <w:r w:rsidR="007F3DFA" w:rsidRPr="002F2D32">
        <w:rPr>
          <w:bCs/>
          <w:lang w:val="pl-PL" w:eastAsia="pl-PL"/>
        </w:rPr>
        <w:t>ochronie przyrody</w:t>
      </w:r>
      <w:r w:rsidR="0022274C">
        <w:rPr>
          <w:bCs/>
          <w:lang w:val="pl-PL" w:eastAsia="pl-PL"/>
        </w:rPr>
        <w:t>;</w:t>
      </w:r>
    </w:p>
    <w:p w14:paraId="7BD62AAB" w14:textId="1F1D82A1" w:rsidR="0089413E" w:rsidRPr="002F2D32" w:rsidRDefault="002F2D32" w:rsidP="009F5D42">
      <w:pPr>
        <w:pStyle w:val="Akapitzlist"/>
        <w:numPr>
          <w:ilvl w:val="1"/>
          <w:numId w:val="33"/>
        </w:numPr>
        <w:suppressAutoHyphens/>
        <w:autoSpaceDN w:val="0"/>
        <w:ind w:left="1560" w:hanging="294"/>
        <w:textAlignment w:val="baseline"/>
        <w:rPr>
          <w:lang w:val="pl-PL"/>
        </w:rPr>
      </w:pPr>
      <w:r>
        <w:rPr>
          <w:bCs/>
          <w:lang w:val="pl-PL" w:eastAsia="pl-PL"/>
        </w:rPr>
        <w:t>u</w:t>
      </w:r>
      <w:r w:rsidR="0089413E" w:rsidRPr="002F2D32">
        <w:rPr>
          <w:bCs/>
          <w:lang w:val="pl-PL" w:eastAsia="pl-PL"/>
        </w:rPr>
        <w:t xml:space="preserve">stawy </w:t>
      </w:r>
      <w:r w:rsidR="007F3DFA" w:rsidRPr="002F2D32">
        <w:rPr>
          <w:bCs/>
          <w:lang w:val="pl-PL" w:eastAsia="pl-PL"/>
        </w:rPr>
        <w:t>o funduszu sołeckim</w:t>
      </w:r>
      <w:r w:rsidR="0022274C">
        <w:rPr>
          <w:bCs/>
          <w:lang w:val="pl-PL" w:eastAsia="pl-PL"/>
        </w:rPr>
        <w:t>;</w:t>
      </w:r>
    </w:p>
    <w:p w14:paraId="63CDA785" w14:textId="25627EE3" w:rsidR="0089413E" w:rsidRPr="002F2D32" w:rsidRDefault="002F2D32" w:rsidP="009F5D42">
      <w:pPr>
        <w:pStyle w:val="Akapitzlist"/>
        <w:numPr>
          <w:ilvl w:val="1"/>
          <w:numId w:val="33"/>
        </w:numPr>
        <w:suppressAutoHyphens/>
        <w:autoSpaceDN w:val="0"/>
        <w:ind w:left="1560" w:hanging="294"/>
        <w:textAlignment w:val="baseline"/>
        <w:rPr>
          <w:lang w:val="pl-PL"/>
        </w:rPr>
      </w:pPr>
      <w:r>
        <w:rPr>
          <w:bCs/>
          <w:lang w:val="pl-PL" w:eastAsia="pl-PL"/>
        </w:rPr>
        <w:t>u</w:t>
      </w:r>
      <w:r w:rsidR="0089413E" w:rsidRPr="002F2D32">
        <w:rPr>
          <w:bCs/>
          <w:lang w:val="pl-PL" w:eastAsia="pl-PL"/>
        </w:rPr>
        <w:t xml:space="preserve">stawy o </w:t>
      </w:r>
      <w:r w:rsidR="007F3DFA" w:rsidRPr="002F2D32">
        <w:rPr>
          <w:bCs/>
          <w:lang w:val="pl-PL" w:eastAsia="pl-PL"/>
        </w:rPr>
        <w:t>planowaniu i zagospodarowaniu przestrzennym</w:t>
      </w:r>
      <w:r w:rsidR="0022274C">
        <w:rPr>
          <w:bCs/>
          <w:lang w:val="pl-PL" w:eastAsia="pl-PL"/>
        </w:rPr>
        <w:t>;</w:t>
      </w:r>
    </w:p>
    <w:p w14:paraId="1E23AF0F" w14:textId="7C051AE7" w:rsidR="0089413E" w:rsidRPr="002F2D32" w:rsidRDefault="002F2D32" w:rsidP="009F5D42">
      <w:pPr>
        <w:pStyle w:val="Akapitzlist"/>
        <w:numPr>
          <w:ilvl w:val="1"/>
          <w:numId w:val="33"/>
        </w:numPr>
        <w:suppressAutoHyphens/>
        <w:autoSpaceDN w:val="0"/>
        <w:ind w:left="1560" w:hanging="294"/>
        <w:textAlignment w:val="baseline"/>
        <w:rPr>
          <w:lang w:val="pl-PL"/>
        </w:rPr>
      </w:pPr>
      <w:r>
        <w:rPr>
          <w:bCs/>
          <w:lang w:val="pl-PL" w:eastAsia="pl-PL"/>
        </w:rPr>
        <w:t>u</w:t>
      </w:r>
      <w:r w:rsidR="0089413E" w:rsidRPr="002F2D32">
        <w:rPr>
          <w:bCs/>
          <w:lang w:val="pl-PL" w:eastAsia="pl-PL"/>
        </w:rPr>
        <w:t xml:space="preserve">stawy Kodeks </w:t>
      </w:r>
      <w:r w:rsidR="00A102AD">
        <w:rPr>
          <w:bCs/>
          <w:lang w:val="pl-PL" w:eastAsia="pl-PL"/>
        </w:rPr>
        <w:t>p</w:t>
      </w:r>
      <w:r w:rsidR="0089413E" w:rsidRPr="002F2D32">
        <w:rPr>
          <w:bCs/>
          <w:lang w:val="pl-PL" w:eastAsia="pl-PL"/>
        </w:rPr>
        <w:t xml:space="preserve">ostępowania </w:t>
      </w:r>
      <w:r w:rsidR="00DA5540">
        <w:rPr>
          <w:bCs/>
          <w:lang w:val="pl-PL" w:eastAsia="pl-PL"/>
        </w:rPr>
        <w:t>a</w:t>
      </w:r>
      <w:r w:rsidR="0089413E" w:rsidRPr="002F2D32">
        <w:rPr>
          <w:bCs/>
          <w:lang w:val="pl-PL" w:eastAsia="pl-PL"/>
        </w:rPr>
        <w:t>dministracyjnego</w:t>
      </w:r>
      <w:r w:rsidR="0022274C">
        <w:rPr>
          <w:bCs/>
          <w:lang w:val="pl-PL" w:eastAsia="pl-PL"/>
        </w:rPr>
        <w:t>;</w:t>
      </w:r>
    </w:p>
    <w:p w14:paraId="59FF8E64" w14:textId="64051173" w:rsidR="0089413E" w:rsidRDefault="002F2D32" w:rsidP="009F5D42">
      <w:pPr>
        <w:pStyle w:val="Akapitzlist"/>
        <w:numPr>
          <w:ilvl w:val="1"/>
          <w:numId w:val="33"/>
        </w:numPr>
        <w:suppressAutoHyphens/>
        <w:autoSpaceDN w:val="0"/>
        <w:ind w:left="1560" w:hanging="294"/>
        <w:textAlignment w:val="baseline"/>
        <w:rPr>
          <w:bCs/>
          <w:lang w:val="pl-PL" w:eastAsia="pl-PL"/>
        </w:rPr>
      </w:pPr>
      <w:r>
        <w:rPr>
          <w:bCs/>
          <w:lang w:val="pl-PL" w:eastAsia="pl-PL"/>
        </w:rPr>
        <w:t>u</w:t>
      </w:r>
      <w:r w:rsidR="0089413E" w:rsidRPr="002F2D32">
        <w:rPr>
          <w:bCs/>
          <w:lang w:val="pl-PL" w:eastAsia="pl-PL"/>
        </w:rPr>
        <w:t>stawy o samorządzie gminnym</w:t>
      </w:r>
      <w:r w:rsidR="00DA5540">
        <w:rPr>
          <w:bCs/>
          <w:lang w:val="pl-PL" w:eastAsia="pl-PL"/>
        </w:rPr>
        <w:t>;</w:t>
      </w:r>
    </w:p>
    <w:p w14:paraId="744520E7" w14:textId="42BD0455" w:rsidR="002F2D32" w:rsidRDefault="002F2D32" w:rsidP="009F5D42">
      <w:pPr>
        <w:pStyle w:val="Akapitzlist"/>
        <w:numPr>
          <w:ilvl w:val="1"/>
          <w:numId w:val="33"/>
        </w:numPr>
        <w:suppressAutoHyphens/>
        <w:autoSpaceDN w:val="0"/>
        <w:ind w:left="1560" w:hanging="294"/>
        <w:textAlignment w:val="baseline"/>
        <w:rPr>
          <w:bCs/>
          <w:lang w:val="pl-PL" w:eastAsia="pl-PL"/>
        </w:rPr>
      </w:pPr>
      <w:r>
        <w:rPr>
          <w:bCs/>
          <w:lang w:val="pl-PL" w:eastAsia="pl-PL"/>
        </w:rPr>
        <w:t>ustawy o pracownikach samorządowych</w:t>
      </w:r>
      <w:r w:rsidR="0022274C">
        <w:rPr>
          <w:bCs/>
          <w:lang w:val="pl-PL" w:eastAsia="pl-PL"/>
        </w:rPr>
        <w:t>;</w:t>
      </w:r>
    </w:p>
    <w:p w14:paraId="2BD26825" w14:textId="505B65C0" w:rsidR="0089413E" w:rsidRPr="002F2D32" w:rsidRDefault="002F2D32" w:rsidP="009F5D42">
      <w:pPr>
        <w:pStyle w:val="Akapitzlist"/>
        <w:numPr>
          <w:ilvl w:val="1"/>
          <w:numId w:val="33"/>
        </w:numPr>
        <w:suppressAutoHyphens/>
        <w:autoSpaceDN w:val="0"/>
        <w:ind w:left="1560" w:hanging="294"/>
        <w:textAlignment w:val="baseline"/>
        <w:rPr>
          <w:lang w:val="pl-PL"/>
        </w:rPr>
      </w:pPr>
      <w:r>
        <w:rPr>
          <w:bCs/>
          <w:lang w:val="pl-PL" w:eastAsia="pl-PL"/>
        </w:rPr>
        <w:t>u</w:t>
      </w:r>
      <w:r w:rsidR="0089413E" w:rsidRPr="002F2D32">
        <w:rPr>
          <w:bCs/>
          <w:lang w:val="pl-PL" w:eastAsia="pl-PL"/>
        </w:rPr>
        <w:t>stawy o dostępie do informacji publicznej</w:t>
      </w:r>
      <w:r w:rsidRPr="002F2D32">
        <w:rPr>
          <w:bCs/>
          <w:lang w:val="pl-PL" w:eastAsia="pl-PL"/>
        </w:rPr>
        <w:t xml:space="preserve"> </w:t>
      </w:r>
      <w:r w:rsidR="0089413E" w:rsidRPr="002F2D32">
        <w:rPr>
          <w:bCs/>
          <w:lang w:val="pl-PL" w:eastAsia="pl-PL"/>
        </w:rPr>
        <w:t>oraz rozporządzeń wykonawczych do ww. ustaw</w:t>
      </w:r>
      <w:r w:rsidR="0022274C">
        <w:rPr>
          <w:bCs/>
          <w:lang w:val="pl-PL" w:eastAsia="pl-PL"/>
        </w:rPr>
        <w:t>.</w:t>
      </w:r>
    </w:p>
    <w:p w14:paraId="41F210E2" w14:textId="2AD1557F" w:rsidR="0089413E" w:rsidRDefault="007F3DFA" w:rsidP="009F5D42">
      <w:pPr>
        <w:numPr>
          <w:ilvl w:val="0"/>
          <w:numId w:val="32"/>
        </w:numPr>
        <w:suppressAutoHyphens/>
        <w:autoSpaceDN w:val="0"/>
        <w:ind w:left="1276" w:hanging="294"/>
        <w:textAlignment w:val="baseline"/>
        <w:rPr>
          <w:lang w:val="pl-PL" w:eastAsia="pl-PL"/>
        </w:rPr>
      </w:pPr>
      <w:r>
        <w:rPr>
          <w:lang w:val="pl-PL" w:eastAsia="pl-PL"/>
        </w:rPr>
        <w:t>Z</w:t>
      </w:r>
      <w:r w:rsidR="0089413E" w:rsidRPr="00F05C2E">
        <w:rPr>
          <w:lang w:val="pl-PL" w:eastAsia="pl-PL"/>
        </w:rPr>
        <w:t>najomość technik biurowych.</w:t>
      </w:r>
    </w:p>
    <w:p w14:paraId="42AC2C23" w14:textId="038C0FA7" w:rsidR="002F2D32" w:rsidRDefault="002F2D32" w:rsidP="009F5D42">
      <w:pPr>
        <w:numPr>
          <w:ilvl w:val="0"/>
          <w:numId w:val="32"/>
        </w:numPr>
        <w:suppressAutoHyphens/>
        <w:autoSpaceDN w:val="0"/>
        <w:ind w:left="1276" w:hanging="294"/>
        <w:textAlignment w:val="baseline"/>
        <w:rPr>
          <w:lang w:val="pl-PL" w:eastAsia="pl-PL"/>
        </w:rPr>
      </w:pPr>
      <w:r w:rsidRPr="00F05C2E">
        <w:rPr>
          <w:lang w:val="pl-PL" w:eastAsia="pl-PL"/>
        </w:rPr>
        <w:t>Dobra znajomość aplikacji biurowych (Microsoft Word, Excel, Open Office, przeglądarek internetowych i poczty elektronicznej).</w:t>
      </w:r>
    </w:p>
    <w:p w14:paraId="23A5A14F" w14:textId="77777777" w:rsidR="0089413E" w:rsidRPr="00F05C2E" w:rsidRDefault="0089413E" w:rsidP="009F5D42">
      <w:pPr>
        <w:numPr>
          <w:ilvl w:val="0"/>
          <w:numId w:val="32"/>
        </w:numPr>
        <w:suppressAutoHyphens/>
        <w:autoSpaceDN w:val="0"/>
        <w:ind w:left="1276" w:hanging="294"/>
        <w:textAlignment w:val="baseline"/>
        <w:rPr>
          <w:lang w:val="pl-PL" w:eastAsia="pl-PL"/>
        </w:rPr>
      </w:pPr>
      <w:r w:rsidRPr="00F05C2E">
        <w:rPr>
          <w:lang w:val="pl-PL" w:eastAsia="pl-PL"/>
        </w:rPr>
        <w:t>Umiejętność pracy w zespole.</w:t>
      </w:r>
    </w:p>
    <w:p w14:paraId="242A2560" w14:textId="77777777" w:rsidR="0089413E" w:rsidRPr="00F05C2E" w:rsidRDefault="0089413E" w:rsidP="009F5D42">
      <w:pPr>
        <w:numPr>
          <w:ilvl w:val="0"/>
          <w:numId w:val="32"/>
        </w:numPr>
        <w:suppressAutoHyphens/>
        <w:autoSpaceDN w:val="0"/>
        <w:ind w:left="1276" w:hanging="294"/>
        <w:textAlignment w:val="baseline"/>
        <w:rPr>
          <w:lang w:val="pl-PL" w:eastAsia="pl-PL"/>
        </w:rPr>
      </w:pPr>
      <w:r w:rsidRPr="00F05C2E">
        <w:rPr>
          <w:lang w:val="pl-PL" w:eastAsia="pl-PL"/>
        </w:rPr>
        <w:t>Komunikatywność.</w:t>
      </w:r>
    </w:p>
    <w:p w14:paraId="32DA4F24" w14:textId="5E749DEB" w:rsidR="0089413E" w:rsidRPr="002F2D32" w:rsidRDefault="002F2D32" w:rsidP="009F5D42">
      <w:pPr>
        <w:numPr>
          <w:ilvl w:val="0"/>
          <w:numId w:val="32"/>
        </w:numPr>
        <w:suppressAutoHyphens/>
        <w:autoSpaceDN w:val="0"/>
        <w:ind w:left="1276" w:hanging="294"/>
        <w:textAlignment w:val="baseline"/>
        <w:rPr>
          <w:lang w:val="pl-PL" w:eastAsia="pl-PL"/>
        </w:rPr>
      </w:pPr>
      <w:r w:rsidRPr="002F2D32">
        <w:rPr>
          <w:lang w:val="pl-PL" w:eastAsia="pl-PL"/>
        </w:rPr>
        <w:t>Prawo jazdy kategorii B.</w:t>
      </w:r>
    </w:p>
    <w:p w14:paraId="7C1AF8F5" w14:textId="77777777" w:rsidR="0089413E" w:rsidRPr="00F05C2E" w:rsidRDefault="0089413E" w:rsidP="002F2D32">
      <w:pPr>
        <w:ind w:left="1276" w:hanging="294"/>
        <w:jc w:val="both"/>
        <w:rPr>
          <w:iCs/>
          <w:lang w:val="pl-PL"/>
        </w:rPr>
      </w:pPr>
    </w:p>
    <w:p w14:paraId="31CDC9E3" w14:textId="4353CE92" w:rsidR="0089413E" w:rsidRPr="00F05C2E" w:rsidRDefault="0089413E" w:rsidP="00D23C28">
      <w:pPr>
        <w:pStyle w:val="Akapitzlist"/>
        <w:numPr>
          <w:ilvl w:val="0"/>
          <w:numId w:val="1"/>
        </w:numPr>
        <w:tabs>
          <w:tab w:val="num" w:pos="540"/>
        </w:tabs>
        <w:jc w:val="both"/>
        <w:rPr>
          <w:b/>
          <w:sz w:val="22"/>
          <w:szCs w:val="22"/>
          <w:lang w:val="pl-PL"/>
        </w:rPr>
      </w:pPr>
      <w:r w:rsidRPr="00F05C2E">
        <w:rPr>
          <w:b/>
          <w:sz w:val="22"/>
          <w:szCs w:val="22"/>
          <w:lang w:val="pl-PL"/>
        </w:rPr>
        <w:t xml:space="preserve">   Zakres wykonywanych zadań na stanowisku:</w:t>
      </w:r>
    </w:p>
    <w:p w14:paraId="3EC6DF1C" w14:textId="77777777" w:rsidR="0089413E" w:rsidRPr="00F05C2E" w:rsidRDefault="0089413E" w:rsidP="0089413E">
      <w:pPr>
        <w:pStyle w:val="Akapitzlist"/>
        <w:jc w:val="both"/>
        <w:rPr>
          <w:b/>
          <w:lang w:val="pl-PL"/>
        </w:rPr>
      </w:pPr>
    </w:p>
    <w:p w14:paraId="1DAE23DF" w14:textId="77777777" w:rsidR="002F2D32" w:rsidRPr="00F05C2E" w:rsidRDefault="002F2D32" w:rsidP="009F5D42">
      <w:pPr>
        <w:numPr>
          <w:ilvl w:val="0"/>
          <w:numId w:val="20"/>
        </w:numPr>
        <w:ind w:left="1134" w:hanging="425"/>
        <w:jc w:val="both"/>
        <w:rPr>
          <w:b/>
          <w:lang w:val="pl-PL"/>
        </w:rPr>
      </w:pPr>
      <w:r w:rsidRPr="00F05C2E">
        <w:rPr>
          <w:b/>
          <w:lang w:val="pl-PL"/>
        </w:rPr>
        <w:t xml:space="preserve">W zakresie rolnictwa, </w:t>
      </w:r>
      <w:proofErr w:type="gramStart"/>
      <w:r w:rsidRPr="00F05C2E">
        <w:rPr>
          <w:b/>
          <w:lang w:val="pl-PL"/>
        </w:rPr>
        <w:t>leśnictwa,</w:t>
      </w:r>
      <w:proofErr w:type="gramEnd"/>
      <w:r w:rsidRPr="00F05C2E">
        <w:rPr>
          <w:b/>
          <w:lang w:val="pl-PL"/>
        </w:rPr>
        <w:t xml:space="preserve"> i gospodarki wodnej. </w:t>
      </w:r>
    </w:p>
    <w:p w14:paraId="3CA2DCAE" w14:textId="77777777" w:rsidR="002F2D32" w:rsidRPr="00F05C2E" w:rsidRDefault="002F2D32" w:rsidP="002F2D32">
      <w:pPr>
        <w:ind w:left="540"/>
        <w:jc w:val="both"/>
        <w:rPr>
          <w:lang w:val="pl-PL"/>
        </w:rPr>
      </w:pPr>
    </w:p>
    <w:p w14:paraId="4EF8E1AB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t>Współdziałanie ze społeczno-zawodowymi organizacjami rolników i samorządów rolniczych, działających w rolnictwie lub na rzecz rolnictwa w zakresie wynikającym z przepisów prawa.</w:t>
      </w:r>
    </w:p>
    <w:p w14:paraId="3CF62A86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t>Współdziałanie z Zarządem Gminnej Spółki Wodnej w zakresie utrzymania oraz eksploatacji urządzeń wodnych oraz pomoc w prowadzeniu spraw technicznych                        i administracyjnych.</w:t>
      </w:r>
    </w:p>
    <w:p w14:paraId="4ACA2282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t>Współdziałanie w zakresie organizowania poradnictwa i doradztwa fachowego                          w zakresie rolnictwa indywidualnego.</w:t>
      </w:r>
    </w:p>
    <w:p w14:paraId="479AA82C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t>Przyjmowanie i rejestrowanie informacji o pojawieniu się chorób i szkodników oraz chwastów.</w:t>
      </w:r>
    </w:p>
    <w:p w14:paraId="13327CC0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t>Wzywanie do wykonywania określonych czynności w zakresie ochrony roślin przed chorobami, szkodnikami i chwastami.</w:t>
      </w:r>
    </w:p>
    <w:p w14:paraId="12E88049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t>Wydawanie zezwoleń na uprawę maku i konopi, a w przypadku upraw tych roślin bez zezwolenia wydawanie decyzji nakazujących ich zniszczenie lub wykonanie zastępcze z zakresie zniszczenia tych upraw.</w:t>
      </w:r>
    </w:p>
    <w:p w14:paraId="7C8E1C46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lastRenderedPageBreak/>
        <w:t>Sprawowanie administracji, mającej charakter organizatorski w zakresie łowiectwa.</w:t>
      </w:r>
    </w:p>
    <w:p w14:paraId="72DFACA0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t>Współdziałanie z dzierżawcą lub zarządcą obwodu łowieckiego w zagospodarowaniu łowieckim obszarów gminy, w szczególności z zakresie ochrony zwierzyny bytującej na jej terenie.</w:t>
      </w:r>
    </w:p>
    <w:p w14:paraId="09EE786E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t>Wykonywanie zadań wynikających z Prawa wodnego, a w szczególności dotyczących:</w:t>
      </w:r>
    </w:p>
    <w:p w14:paraId="1C8EC2A5" w14:textId="49BCBA94" w:rsidR="002F2D32" w:rsidRPr="00F05C2E" w:rsidRDefault="002F2D32" w:rsidP="009F5D42">
      <w:pPr>
        <w:pStyle w:val="Akapitzlist"/>
        <w:numPr>
          <w:ilvl w:val="0"/>
          <w:numId w:val="34"/>
        </w:numPr>
        <w:tabs>
          <w:tab w:val="num" w:pos="1560"/>
        </w:tabs>
        <w:ind w:left="1701" w:hanging="283"/>
        <w:jc w:val="both"/>
        <w:rPr>
          <w:lang w:val="pl-PL"/>
        </w:rPr>
      </w:pPr>
      <w:r w:rsidRPr="00F05C2E">
        <w:rPr>
          <w:lang w:val="pl-PL"/>
        </w:rPr>
        <w:t>nakazywania właścicielowi gruntu, który zmienił stan wodny na gruncie w sposób szkodliwie oddziaływujący na grunty sąsiednie przywrócenia stanu pierwotnego lub wykonania urządzeń ochronnych</w:t>
      </w:r>
      <w:r w:rsidR="0022274C">
        <w:rPr>
          <w:lang w:val="pl-PL"/>
        </w:rPr>
        <w:t>;</w:t>
      </w:r>
    </w:p>
    <w:p w14:paraId="2BCDEDA3" w14:textId="2C504AFF" w:rsidR="002F2D32" w:rsidRPr="00F05C2E" w:rsidRDefault="002F2D32" w:rsidP="009F5D42">
      <w:pPr>
        <w:pStyle w:val="Akapitzlist"/>
        <w:numPr>
          <w:ilvl w:val="0"/>
          <w:numId w:val="34"/>
        </w:numPr>
        <w:tabs>
          <w:tab w:val="num" w:pos="1560"/>
        </w:tabs>
        <w:ind w:left="1701" w:hanging="283"/>
        <w:jc w:val="both"/>
        <w:rPr>
          <w:lang w:val="pl-PL"/>
        </w:rPr>
      </w:pPr>
      <w:r w:rsidRPr="00F05C2E">
        <w:rPr>
          <w:lang w:val="pl-PL"/>
        </w:rPr>
        <w:t>nadzorowania funkcjonowania urządzeń wodnych, współpraca w tym zakresie ze Spółką Wodną</w:t>
      </w:r>
      <w:r w:rsidR="0022274C">
        <w:rPr>
          <w:lang w:val="pl-PL"/>
        </w:rPr>
        <w:t>;</w:t>
      </w:r>
    </w:p>
    <w:p w14:paraId="16225AD0" w14:textId="7D306B98" w:rsidR="002F2D32" w:rsidRPr="00F05C2E" w:rsidRDefault="0022274C" w:rsidP="009F5D42">
      <w:pPr>
        <w:pStyle w:val="Akapitzlist"/>
        <w:numPr>
          <w:ilvl w:val="0"/>
          <w:numId w:val="34"/>
        </w:numPr>
        <w:tabs>
          <w:tab w:val="num" w:pos="1560"/>
        </w:tabs>
        <w:ind w:left="1701" w:hanging="283"/>
        <w:jc w:val="both"/>
        <w:rPr>
          <w:lang w:val="pl-PL"/>
        </w:rPr>
      </w:pPr>
      <w:r>
        <w:rPr>
          <w:lang w:val="pl-PL"/>
        </w:rPr>
        <w:t>p</w:t>
      </w:r>
      <w:r w:rsidR="002F2D32" w:rsidRPr="00F05C2E">
        <w:rPr>
          <w:lang w:val="pl-PL"/>
        </w:rPr>
        <w:t>rowadzenie spraw związanych z udzieleniem dotacji z budżetu Gminy Spółkom Wodnym</w:t>
      </w:r>
      <w:r>
        <w:rPr>
          <w:lang w:val="pl-PL"/>
        </w:rPr>
        <w:t>;</w:t>
      </w:r>
    </w:p>
    <w:p w14:paraId="3F0293D0" w14:textId="22B27120" w:rsidR="002F2D32" w:rsidRPr="00F05C2E" w:rsidRDefault="0022274C" w:rsidP="009F5D42">
      <w:pPr>
        <w:pStyle w:val="Akapitzlist"/>
        <w:numPr>
          <w:ilvl w:val="0"/>
          <w:numId w:val="34"/>
        </w:numPr>
        <w:tabs>
          <w:tab w:val="num" w:pos="1560"/>
        </w:tabs>
        <w:ind w:left="1701" w:hanging="283"/>
        <w:jc w:val="both"/>
        <w:rPr>
          <w:lang w:val="pl-PL"/>
        </w:rPr>
      </w:pPr>
      <w:r>
        <w:rPr>
          <w:lang w:val="pl-PL"/>
        </w:rPr>
        <w:t>n</w:t>
      </w:r>
      <w:r w:rsidR="002F2D32" w:rsidRPr="00F05C2E">
        <w:rPr>
          <w:lang w:val="pl-PL"/>
        </w:rPr>
        <w:t>aliczanie opłat za zmniejszenie naturalnej retencji terenowej.</w:t>
      </w:r>
    </w:p>
    <w:p w14:paraId="60ED5985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t>Wykonywanie zadań dotyczących zwalczania skutków klęsk żywiołowych, a w szczególności:</w:t>
      </w:r>
    </w:p>
    <w:p w14:paraId="0C901DAF" w14:textId="69B2864A" w:rsidR="002F2D32" w:rsidRPr="00F05C2E" w:rsidRDefault="002F2D32" w:rsidP="009F5D42">
      <w:pPr>
        <w:pStyle w:val="Akapitzlist"/>
        <w:numPr>
          <w:ilvl w:val="0"/>
          <w:numId w:val="35"/>
        </w:numPr>
        <w:tabs>
          <w:tab w:val="num" w:pos="1701"/>
        </w:tabs>
        <w:ind w:left="1418" w:firstLine="0"/>
        <w:jc w:val="both"/>
        <w:rPr>
          <w:lang w:val="pl-PL"/>
        </w:rPr>
      </w:pPr>
      <w:r w:rsidRPr="00F05C2E">
        <w:rPr>
          <w:lang w:val="pl-PL"/>
        </w:rPr>
        <w:t>współdziałanie w tym zakresie z administracją rządową i innymi instytucjami</w:t>
      </w:r>
      <w:r w:rsidR="0022274C">
        <w:rPr>
          <w:lang w:val="pl-PL"/>
        </w:rPr>
        <w:t>;</w:t>
      </w:r>
    </w:p>
    <w:p w14:paraId="0FCF784D" w14:textId="77777777" w:rsidR="002F2D32" w:rsidRPr="00F05C2E" w:rsidRDefault="002F2D32" w:rsidP="009F5D42">
      <w:pPr>
        <w:pStyle w:val="Akapitzlist"/>
        <w:numPr>
          <w:ilvl w:val="0"/>
          <w:numId w:val="35"/>
        </w:numPr>
        <w:tabs>
          <w:tab w:val="num" w:pos="1701"/>
        </w:tabs>
        <w:ind w:left="1418" w:firstLine="0"/>
        <w:jc w:val="both"/>
        <w:rPr>
          <w:lang w:val="pl-PL"/>
        </w:rPr>
      </w:pPr>
      <w:r w:rsidRPr="00F05C2E">
        <w:rPr>
          <w:lang w:val="pl-PL"/>
        </w:rPr>
        <w:t>prowadzenie spraw w zakresie udzielania pomocy osobom poszkodowanym w wyniku klęsk żywiołowych w rolnictwie.</w:t>
      </w:r>
    </w:p>
    <w:p w14:paraId="2546DE84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t>Organizowanie prac zadrzewieniowych na terenie gminy, na gruntach stanowiących własność gminy.</w:t>
      </w:r>
    </w:p>
    <w:p w14:paraId="2AD33ECD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t>Prowadzenie spraw wynikających z ustawy o ochronie gruntów rolnych i leśnych należących do kompetencji organów gminy.</w:t>
      </w:r>
    </w:p>
    <w:p w14:paraId="051D17F1" w14:textId="77777777" w:rsidR="002F2D32" w:rsidRPr="00F05C2E" w:rsidRDefault="002F2D32" w:rsidP="009F5D42">
      <w:pPr>
        <w:numPr>
          <w:ilvl w:val="0"/>
          <w:numId w:val="21"/>
        </w:numPr>
        <w:tabs>
          <w:tab w:val="clear" w:pos="540"/>
          <w:tab w:val="num" w:pos="1418"/>
        </w:tabs>
        <w:ind w:left="1418"/>
        <w:jc w:val="both"/>
        <w:rPr>
          <w:lang w:val="pl-PL"/>
        </w:rPr>
      </w:pPr>
      <w:r w:rsidRPr="00F05C2E">
        <w:rPr>
          <w:lang w:val="pl-PL"/>
        </w:rPr>
        <w:t>Wykonywanie innych czynności ustawowych, mających za zadanie zapobieganie degradacji gruntów, w tym przygotowywanie stosownych projektów uchwał i decyzji.</w:t>
      </w:r>
    </w:p>
    <w:p w14:paraId="60EFA23B" w14:textId="77777777" w:rsidR="002F2D32" w:rsidRPr="00F05C2E" w:rsidRDefault="002F2D32" w:rsidP="0022274C">
      <w:pPr>
        <w:tabs>
          <w:tab w:val="num" w:pos="540"/>
          <w:tab w:val="num" w:pos="993"/>
        </w:tabs>
        <w:ind w:left="993" w:hanging="360"/>
        <w:jc w:val="both"/>
        <w:rPr>
          <w:lang w:val="pl-PL"/>
        </w:rPr>
      </w:pPr>
    </w:p>
    <w:p w14:paraId="642FA426" w14:textId="77777777" w:rsidR="002F2D32" w:rsidRPr="00F05C2E" w:rsidRDefault="002F2D32" w:rsidP="009F5D42">
      <w:pPr>
        <w:numPr>
          <w:ilvl w:val="0"/>
          <w:numId w:val="20"/>
        </w:numPr>
        <w:ind w:left="1276" w:hanging="425"/>
        <w:jc w:val="both"/>
        <w:rPr>
          <w:b/>
          <w:lang w:val="pl-PL"/>
        </w:rPr>
      </w:pPr>
      <w:r w:rsidRPr="00F05C2E">
        <w:rPr>
          <w:b/>
          <w:lang w:val="pl-PL"/>
        </w:rPr>
        <w:t>Wykonywanie zadań w zakresie ochrony zwierząt, a w szczególności:</w:t>
      </w:r>
    </w:p>
    <w:p w14:paraId="12B9232B" w14:textId="77777777" w:rsidR="002F2D32" w:rsidRPr="00F05C2E" w:rsidRDefault="002F2D32" w:rsidP="002F2D32">
      <w:pPr>
        <w:jc w:val="both"/>
        <w:rPr>
          <w:lang w:val="pl-PL"/>
        </w:rPr>
      </w:pPr>
    </w:p>
    <w:p w14:paraId="6386E888" w14:textId="77777777" w:rsidR="002F2D32" w:rsidRPr="00F05C2E" w:rsidRDefault="002F2D32" w:rsidP="009F5D42">
      <w:pPr>
        <w:pStyle w:val="Akapitzlist"/>
        <w:numPr>
          <w:ilvl w:val="0"/>
          <w:numId w:val="22"/>
        </w:numPr>
        <w:ind w:left="1418"/>
        <w:jc w:val="both"/>
        <w:rPr>
          <w:lang w:val="pl-PL"/>
        </w:rPr>
      </w:pPr>
      <w:r w:rsidRPr="00F05C2E">
        <w:rPr>
          <w:lang w:val="pl-PL"/>
        </w:rPr>
        <w:t>Przyjmowanie i przekazywanie zgłoszeń o podejrzeniu zachorowania zwierząt na chorobę zaraźliwą, a w przypadku wałęsania się psa chorego lub podejrzanego o wściekliznę podjęcie starań mających na celu jego schwytanie, a w razie niemożności dokonania tego-powiadomienie sąsiednich gmin i najbliższego posterunku policji.</w:t>
      </w:r>
    </w:p>
    <w:p w14:paraId="4993A749" w14:textId="77777777" w:rsidR="002F2D32" w:rsidRPr="00F05C2E" w:rsidRDefault="002F2D32" w:rsidP="009F5D42">
      <w:pPr>
        <w:pStyle w:val="Akapitzlist"/>
        <w:numPr>
          <w:ilvl w:val="0"/>
          <w:numId w:val="22"/>
        </w:numPr>
        <w:ind w:left="1418"/>
        <w:jc w:val="both"/>
        <w:rPr>
          <w:lang w:val="pl-PL"/>
        </w:rPr>
      </w:pPr>
      <w:r w:rsidRPr="00F05C2E">
        <w:rPr>
          <w:lang w:val="pl-PL"/>
        </w:rPr>
        <w:t>Podawanie do wiadomości osób zainteresowanych i do wiadomości publicznej o zarządzonych przez lekarza weterynarii tymczasowych środkach w celu umiejscowienia choroby i dopilnowania ich wykonania.</w:t>
      </w:r>
    </w:p>
    <w:p w14:paraId="40857B5A" w14:textId="77777777" w:rsidR="002F2D32" w:rsidRPr="00F05C2E" w:rsidRDefault="002F2D32" w:rsidP="009F5D42">
      <w:pPr>
        <w:pStyle w:val="Akapitzlist"/>
        <w:numPr>
          <w:ilvl w:val="0"/>
          <w:numId w:val="22"/>
        </w:numPr>
        <w:ind w:left="1418"/>
        <w:jc w:val="both"/>
        <w:rPr>
          <w:lang w:val="pl-PL"/>
        </w:rPr>
      </w:pPr>
      <w:r w:rsidRPr="00F05C2E">
        <w:rPr>
          <w:lang w:val="pl-PL"/>
        </w:rPr>
        <w:t>Czasowe lub stałe odebranie właścicielowi zwierzęcia, które jest źle traktowane lub zaniedbywane.</w:t>
      </w:r>
    </w:p>
    <w:p w14:paraId="5BDA11BF" w14:textId="77777777" w:rsidR="002F2D32" w:rsidRPr="00F05C2E" w:rsidRDefault="002F2D32" w:rsidP="009F5D42">
      <w:pPr>
        <w:pStyle w:val="Akapitzlist"/>
        <w:numPr>
          <w:ilvl w:val="0"/>
          <w:numId w:val="22"/>
        </w:numPr>
        <w:ind w:left="1418"/>
        <w:jc w:val="both"/>
        <w:rPr>
          <w:lang w:val="pl-PL"/>
        </w:rPr>
      </w:pPr>
      <w:r w:rsidRPr="00F05C2E">
        <w:rPr>
          <w:lang w:val="pl-PL"/>
        </w:rPr>
        <w:t xml:space="preserve">Prowadzenie spraw dotyczących wyłapywania </w:t>
      </w:r>
      <w:proofErr w:type="gramStart"/>
      <w:r w:rsidRPr="00F05C2E">
        <w:rPr>
          <w:lang w:val="pl-PL"/>
        </w:rPr>
        <w:t>zwierząt  bezdomnych</w:t>
      </w:r>
      <w:proofErr w:type="gramEnd"/>
      <w:r w:rsidRPr="00F05C2E">
        <w:rPr>
          <w:lang w:val="pl-PL"/>
        </w:rPr>
        <w:t xml:space="preserve"> i umieszczanie ich w schronisku.</w:t>
      </w:r>
    </w:p>
    <w:p w14:paraId="57E7B55C" w14:textId="77777777" w:rsidR="002F2D32" w:rsidRPr="00F05C2E" w:rsidRDefault="002F2D32" w:rsidP="009F5D42">
      <w:pPr>
        <w:pStyle w:val="Akapitzlist"/>
        <w:numPr>
          <w:ilvl w:val="0"/>
          <w:numId w:val="22"/>
        </w:numPr>
        <w:ind w:left="1418"/>
        <w:jc w:val="both"/>
        <w:rPr>
          <w:lang w:val="pl-PL"/>
        </w:rPr>
      </w:pPr>
      <w:r w:rsidRPr="00F05C2E">
        <w:rPr>
          <w:lang w:val="pl-PL"/>
        </w:rPr>
        <w:t>Przygotowywanie zezwoleń na prowadzenie hodowli oraz utrzymania psa rasy uznanej za agresywną.</w:t>
      </w:r>
    </w:p>
    <w:p w14:paraId="6F25769E" w14:textId="77777777" w:rsidR="002F2D32" w:rsidRPr="00F05C2E" w:rsidRDefault="002F2D32" w:rsidP="009F5D42">
      <w:pPr>
        <w:pStyle w:val="Akapitzlist"/>
        <w:numPr>
          <w:ilvl w:val="0"/>
          <w:numId w:val="22"/>
        </w:numPr>
        <w:ind w:left="1418"/>
        <w:jc w:val="both"/>
        <w:rPr>
          <w:lang w:val="pl-PL"/>
        </w:rPr>
      </w:pPr>
      <w:r w:rsidRPr="00F05C2E">
        <w:rPr>
          <w:lang w:val="pl-PL"/>
        </w:rPr>
        <w:t>Organizowanie ochrony przed bezdomnymi zwierzętami, a zwłaszcza psami.</w:t>
      </w:r>
    </w:p>
    <w:p w14:paraId="0B447055" w14:textId="77777777" w:rsidR="002F2D32" w:rsidRPr="00F05C2E" w:rsidRDefault="002F2D32" w:rsidP="002F2D32">
      <w:pPr>
        <w:jc w:val="both"/>
        <w:rPr>
          <w:b/>
          <w:u w:val="single"/>
          <w:lang w:val="pl-PL"/>
        </w:rPr>
      </w:pPr>
    </w:p>
    <w:p w14:paraId="5B9613C4" w14:textId="77777777" w:rsidR="002F2D32" w:rsidRPr="00F05C2E" w:rsidRDefault="002F2D32" w:rsidP="009F5D42">
      <w:pPr>
        <w:numPr>
          <w:ilvl w:val="0"/>
          <w:numId w:val="23"/>
        </w:numPr>
        <w:ind w:hanging="124"/>
        <w:jc w:val="both"/>
        <w:rPr>
          <w:b/>
          <w:lang w:val="pl-PL"/>
        </w:rPr>
      </w:pPr>
      <w:r w:rsidRPr="00F05C2E">
        <w:rPr>
          <w:b/>
          <w:lang w:val="pl-PL"/>
        </w:rPr>
        <w:t>W zakresie ochrony i kształtowania środowiska oraz utrzymania czystości i porządku w gminie.</w:t>
      </w:r>
    </w:p>
    <w:p w14:paraId="27812A76" w14:textId="77777777" w:rsidR="002F2D32" w:rsidRPr="00F05C2E" w:rsidRDefault="002F2D32" w:rsidP="002F2D32">
      <w:pPr>
        <w:jc w:val="both"/>
        <w:rPr>
          <w:lang w:val="pl-PL"/>
        </w:rPr>
      </w:pPr>
    </w:p>
    <w:p w14:paraId="2146A5B2" w14:textId="77777777" w:rsidR="002F2D32" w:rsidRPr="00F05C2E" w:rsidRDefault="002F2D32" w:rsidP="009F5D42">
      <w:pPr>
        <w:pStyle w:val="Akapitzlist"/>
        <w:numPr>
          <w:ilvl w:val="0"/>
          <w:numId w:val="24"/>
        </w:numPr>
        <w:tabs>
          <w:tab w:val="clear" w:pos="540"/>
          <w:tab w:val="num" w:pos="1418"/>
        </w:tabs>
        <w:ind w:left="1418" w:hanging="284"/>
        <w:jc w:val="both"/>
        <w:rPr>
          <w:lang w:val="pl-PL"/>
        </w:rPr>
      </w:pPr>
      <w:r w:rsidRPr="00F05C2E">
        <w:rPr>
          <w:lang w:val="pl-PL"/>
        </w:rPr>
        <w:t>Wykonywanie zadań w zakresie ochrony zieleni.</w:t>
      </w:r>
    </w:p>
    <w:p w14:paraId="2E4F5350" w14:textId="77777777" w:rsidR="002F2D32" w:rsidRPr="00F05C2E" w:rsidRDefault="002F2D32" w:rsidP="009F5D42">
      <w:pPr>
        <w:pStyle w:val="Akapitzlist"/>
        <w:numPr>
          <w:ilvl w:val="0"/>
          <w:numId w:val="24"/>
        </w:numPr>
        <w:tabs>
          <w:tab w:val="clear" w:pos="540"/>
          <w:tab w:val="num" w:pos="1418"/>
        </w:tabs>
        <w:ind w:left="1418" w:hanging="284"/>
        <w:jc w:val="both"/>
        <w:rPr>
          <w:lang w:val="pl-PL"/>
        </w:rPr>
      </w:pPr>
      <w:r w:rsidRPr="00F05C2E">
        <w:rPr>
          <w:lang w:val="pl-PL"/>
        </w:rPr>
        <w:t xml:space="preserve">Przyjmowanie zgłoszeń zamiaru usunięcia drzew oraz przygotowywanie zezwoleń na usunięcie drzew lub krzewów z terenu nieruchomości, a w </w:t>
      </w:r>
      <w:proofErr w:type="gramStart"/>
      <w:r w:rsidRPr="00F05C2E">
        <w:rPr>
          <w:lang w:val="pl-PL"/>
        </w:rPr>
        <w:t>przypadku</w:t>
      </w:r>
      <w:proofErr w:type="gramEnd"/>
      <w:r w:rsidRPr="00F05C2E">
        <w:rPr>
          <w:lang w:val="pl-PL"/>
        </w:rPr>
        <w:t xml:space="preserve"> gdy nieruchomość wpisana jest do rejestru zabytków – za zgodą Wojewódzkiego Konserwatora Zabytków.</w:t>
      </w:r>
    </w:p>
    <w:p w14:paraId="343C0000" w14:textId="77777777" w:rsidR="002F2D32" w:rsidRPr="00F05C2E" w:rsidRDefault="002F2D32" w:rsidP="009F5D42">
      <w:pPr>
        <w:pStyle w:val="Akapitzlist"/>
        <w:numPr>
          <w:ilvl w:val="0"/>
          <w:numId w:val="24"/>
        </w:numPr>
        <w:tabs>
          <w:tab w:val="clear" w:pos="540"/>
          <w:tab w:val="num" w:pos="1418"/>
        </w:tabs>
        <w:ind w:left="1418" w:hanging="284"/>
        <w:jc w:val="both"/>
        <w:rPr>
          <w:lang w:val="pl-PL"/>
        </w:rPr>
      </w:pPr>
      <w:r w:rsidRPr="00F05C2E">
        <w:rPr>
          <w:lang w:val="pl-PL"/>
        </w:rPr>
        <w:t>Naliczanie kar pieniężnych za samowolne usuwanie drzew lub krzewów.</w:t>
      </w:r>
    </w:p>
    <w:p w14:paraId="7CD8D4F7" w14:textId="2C775701" w:rsidR="002F2D32" w:rsidRPr="00F05C2E" w:rsidRDefault="002F2D32" w:rsidP="009F5D42">
      <w:pPr>
        <w:pStyle w:val="Akapitzlist"/>
        <w:numPr>
          <w:ilvl w:val="0"/>
          <w:numId w:val="24"/>
        </w:numPr>
        <w:tabs>
          <w:tab w:val="clear" w:pos="540"/>
          <w:tab w:val="num" w:pos="1418"/>
        </w:tabs>
        <w:ind w:left="1418" w:hanging="284"/>
        <w:jc w:val="both"/>
        <w:rPr>
          <w:lang w:val="pl-PL"/>
        </w:rPr>
      </w:pPr>
      <w:r w:rsidRPr="00F05C2E">
        <w:rPr>
          <w:lang w:val="pl-PL"/>
        </w:rPr>
        <w:lastRenderedPageBreak/>
        <w:t>Występowanie z wnioskiem o wydanie zezwolenia na usunięcie drzew i krzewów z terenów będących we władaniu Gminy.</w:t>
      </w:r>
    </w:p>
    <w:p w14:paraId="256F072F" w14:textId="77777777" w:rsidR="002F2D32" w:rsidRPr="00F05C2E" w:rsidRDefault="002F2D32" w:rsidP="002F2D32">
      <w:pPr>
        <w:ind w:left="360" w:hanging="360"/>
        <w:jc w:val="both"/>
        <w:rPr>
          <w:lang w:val="pl-PL"/>
        </w:rPr>
      </w:pPr>
    </w:p>
    <w:p w14:paraId="2F736EDE" w14:textId="30C42A07" w:rsidR="002F2D32" w:rsidRDefault="002F2D32" w:rsidP="009F5D42">
      <w:pPr>
        <w:numPr>
          <w:ilvl w:val="0"/>
          <w:numId w:val="25"/>
        </w:numPr>
        <w:ind w:firstLine="311"/>
        <w:jc w:val="both"/>
        <w:rPr>
          <w:b/>
          <w:lang w:val="pl-PL"/>
        </w:rPr>
      </w:pPr>
      <w:r w:rsidRPr="00F05C2E">
        <w:rPr>
          <w:b/>
          <w:lang w:val="pl-PL"/>
        </w:rPr>
        <w:t>W zakresie zadań związanych z realizacją funduszu sołeckiego.</w:t>
      </w:r>
    </w:p>
    <w:p w14:paraId="708D1E6A" w14:textId="77777777" w:rsidR="00DA5540" w:rsidRPr="00F05C2E" w:rsidRDefault="00DA5540" w:rsidP="00DA5540">
      <w:pPr>
        <w:ind w:left="851"/>
        <w:jc w:val="both"/>
        <w:rPr>
          <w:b/>
          <w:lang w:val="pl-PL"/>
        </w:rPr>
      </w:pPr>
    </w:p>
    <w:p w14:paraId="5AD36321" w14:textId="77777777" w:rsidR="002F2D32" w:rsidRPr="00F05C2E" w:rsidRDefault="002F2D32" w:rsidP="00D23C28">
      <w:pPr>
        <w:autoSpaceDE w:val="0"/>
        <w:autoSpaceDN w:val="0"/>
        <w:adjustRightInd w:val="0"/>
        <w:ind w:left="1134"/>
        <w:jc w:val="both"/>
        <w:rPr>
          <w:lang w:val="pl-PL"/>
        </w:rPr>
      </w:pPr>
      <w:r w:rsidRPr="00F05C2E">
        <w:rPr>
          <w:lang w:val="pl-PL"/>
        </w:rPr>
        <w:t>1. Prowadzenie spraw dotycz</w:t>
      </w:r>
      <w:r w:rsidRPr="00F05C2E">
        <w:rPr>
          <w:rFonts w:eastAsia="TTE1DF29B0t00"/>
          <w:lang w:val="pl-PL"/>
        </w:rPr>
        <w:t>ą</w:t>
      </w:r>
      <w:r w:rsidRPr="00F05C2E">
        <w:rPr>
          <w:lang w:val="pl-PL"/>
        </w:rPr>
        <w:t>cych funduszu sołeckiego, a w szczególno</w:t>
      </w:r>
      <w:r w:rsidRPr="00F05C2E">
        <w:rPr>
          <w:rFonts w:eastAsia="TTE1DF29B0t00"/>
          <w:lang w:val="pl-PL"/>
        </w:rPr>
        <w:t>ś</w:t>
      </w:r>
      <w:r w:rsidRPr="00F05C2E">
        <w:rPr>
          <w:lang w:val="pl-PL"/>
        </w:rPr>
        <w:t>ci:</w:t>
      </w:r>
    </w:p>
    <w:p w14:paraId="7A8ED867" w14:textId="46EA9788" w:rsidR="002F2D32" w:rsidRPr="00F05C2E" w:rsidRDefault="00DA5540" w:rsidP="009F5D4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701" w:hanging="283"/>
        <w:jc w:val="both"/>
        <w:rPr>
          <w:lang w:val="pl-PL"/>
        </w:rPr>
      </w:pPr>
      <w:r>
        <w:rPr>
          <w:lang w:val="pl-PL"/>
        </w:rPr>
        <w:t>o</w:t>
      </w:r>
      <w:r w:rsidR="002F2D32" w:rsidRPr="00F05C2E">
        <w:rPr>
          <w:lang w:val="pl-PL"/>
        </w:rPr>
        <w:t>pracowywanie projektów aktów prawnych dotycz</w:t>
      </w:r>
      <w:r w:rsidR="002F2D32" w:rsidRPr="00F05C2E">
        <w:rPr>
          <w:rFonts w:eastAsia="TTE1DF29B0t00"/>
          <w:lang w:val="pl-PL"/>
        </w:rPr>
        <w:t>ą</w:t>
      </w:r>
      <w:r w:rsidR="002F2D32" w:rsidRPr="00F05C2E">
        <w:rPr>
          <w:lang w:val="pl-PL"/>
        </w:rPr>
        <w:t>cych funduszu sołeckiego</w:t>
      </w:r>
      <w:r w:rsidR="0022274C">
        <w:rPr>
          <w:lang w:val="pl-PL"/>
        </w:rPr>
        <w:t>;</w:t>
      </w:r>
    </w:p>
    <w:p w14:paraId="5510EB71" w14:textId="7DF3477B" w:rsidR="002F2D32" w:rsidRPr="00F05C2E" w:rsidRDefault="002F2D32" w:rsidP="009F5D4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701" w:hanging="283"/>
        <w:jc w:val="both"/>
        <w:rPr>
          <w:lang w:val="pl-PL"/>
        </w:rPr>
      </w:pPr>
      <w:r w:rsidRPr="00F05C2E">
        <w:rPr>
          <w:lang w:val="pl-PL"/>
        </w:rPr>
        <w:t>przekazywanie w terminie do 31 lipca roku poprzedzającego rok budżetowy informacji sołtysom o wysokości środków stanowiących fundusz sołecki</w:t>
      </w:r>
      <w:r w:rsidR="0022274C">
        <w:rPr>
          <w:lang w:val="pl-PL"/>
        </w:rPr>
        <w:t>;</w:t>
      </w:r>
    </w:p>
    <w:p w14:paraId="052529FE" w14:textId="18D165D6" w:rsidR="002F2D32" w:rsidRPr="00F05C2E" w:rsidRDefault="002F2D32" w:rsidP="009F5D4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701" w:hanging="283"/>
        <w:jc w:val="both"/>
        <w:rPr>
          <w:lang w:val="pl-PL"/>
        </w:rPr>
      </w:pPr>
      <w:r w:rsidRPr="00F05C2E">
        <w:rPr>
          <w:lang w:val="pl-PL"/>
        </w:rPr>
        <w:t>udzielanie informacji i wyja</w:t>
      </w:r>
      <w:r w:rsidRPr="00F05C2E">
        <w:rPr>
          <w:rFonts w:eastAsia="TTE1DF29B0t00"/>
          <w:lang w:val="pl-PL"/>
        </w:rPr>
        <w:t>ś</w:t>
      </w:r>
      <w:r w:rsidRPr="00F05C2E">
        <w:rPr>
          <w:lang w:val="pl-PL"/>
        </w:rPr>
        <w:t>nie</w:t>
      </w:r>
      <w:r w:rsidRPr="00F05C2E">
        <w:rPr>
          <w:rFonts w:eastAsia="TTE1DF29B0t00"/>
          <w:lang w:val="pl-PL"/>
        </w:rPr>
        <w:t xml:space="preserve">ń </w:t>
      </w:r>
      <w:r w:rsidRPr="00F05C2E">
        <w:rPr>
          <w:lang w:val="pl-PL"/>
        </w:rPr>
        <w:t>w sprawach funduszu sołeckiego i możliwo</w:t>
      </w:r>
      <w:r w:rsidRPr="00F05C2E">
        <w:rPr>
          <w:rFonts w:eastAsia="TTE1DF29B0t00"/>
          <w:lang w:val="pl-PL"/>
        </w:rPr>
        <w:t>ś</w:t>
      </w:r>
      <w:r w:rsidRPr="00F05C2E">
        <w:rPr>
          <w:lang w:val="pl-PL"/>
        </w:rPr>
        <w:t>ci realizacji przedsi</w:t>
      </w:r>
      <w:r w:rsidRPr="00F05C2E">
        <w:rPr>
          <w:rFonts w:eastAsia="TTE1DF29B0t00"/>
          <w:lang w:val="pl-PL"/>
        </w:rPr>
        <w:t>ę</w:t>
      </w:r>
      <w:r w:rsidRPr="00F05C2E">
        <w:rPr>
          <w:lang w:val="pl-PL"/>
        </w:rPr>
        <w:t>wzi</w:t>
      </w:r>
      <w:r w:rsidRPr="00F05C2E">
        <w:rPr>
          <w:rFonts w:eastAsia="TTE1DF29B0t00"/>
          <w:lang w:val="pl-PL"/>
        </w:rPr>
        <w:t xml:space="preserve">ęć </w:t>
      </w:r>
      <w:r w:rsidRPr="00F05C2E">
        <w:rPr>
          <w:lang w:val="pl-PL"/>
        </w:rPr>
        <w:t>w jego ramach</w:t>
      </w:r>
      <w:r w:rsidR="0022274C">
        <w:rPr>
          <w:lang w:val="pl-PL"/>
        </w:rPr>
        <w:t>;</w:t>
      </w:r>
    </w:p>
    <w:p w14:paraId="7DC8A3E0" w14:textId="11EE6D39" w:rsidR="002F2D32" w:rsidRPr="00F05C2E" w:rsidRDefault="002F2D32" w:rsidP="009F5D4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701" w:hanging="283"/>
        <w:jc w:val="both"/>
        <w:rPr>
          <w:lang w:val="pl-PL"/>
        </w:rPr>
      </w:pPr>
      <w:r w:rsidRPr="00F05C2E">
        <w:rPr>
          <w:lang w:val="pl-PL"/>
        </w:rPr>
        <w:t>przyjmowanie i sprawdzanie pod względem merytorycznym i formalnym wniosków sołectw o dofinansowanie przedsi</w:t>
      </w:r>
      <w:r w:rsidRPr="00F05C2E">
        <w:rPr>
          <w:rFonts w:eastAsia="TTE1DF29B0t00"/>
          <w:lang w:val="pl-PL"/>
        </w:rPr>
        <w:t>ę</w:t>
      </w:r>
      <w:r w:rsidRPr="00F05C2E">
        <w:rPr>
          <w:lang w:val="pl-PL"/>
        </w:rPr>
        <w:t>wzi</w:t>
      </w:r>
      <w:r w:rsidRPr="00F05C2E">
        <w:rPr>
          <w:rFonts w:eastAsia="TTE1DF29B0t00"/>
          <w:lang w:val="pl-PL"/>
        </w:rPr>
        <w:t xml:space="preserve">ęć </w:t>
      </w:r>
      <w:r w:rsidRPr="00F05C2E">
        <w:rPr>
          <w:lang w:val="pl-PL"/>
        </w:rPr>
        <w:t>w ramach funduszu sołeckiego</w:t>
      </w:r>
      <w:r w:rsidR="0022274C">
        <w:rPr>
          <w:lang w:val="pl-PL"/>
        </w:rPr>
        <w:t>;</w:t>
      </w:r>
    </w:p>
    <w:p w14:paraId="1543C7D5" w14:textId="054D4787" w:rsidR="002F2D32" w:rsidRPr="00F05C2E" w:rsidRDefault="002F2D32" w:rsidP="009F5D4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701" w:hanging="283"/>
        <w:jc w:val="both"/>
        <w:rPr>
          <w:lang w:val="pl-PL"/>
        </w:rPr>
      </w:pPr>
      <w:r w:rsidRPr="00F05C2E">
        <w:rPr>
          <w:lang w:val="pl-PL"/>
        </w:rPr>
        <w:t xml:space="preserve">opracowanie projektu wydatków funduszu sołeckiego, na podstawie </w:t>
      </w:r>
      <w:proofErr w:type="gramStart"/>
      <w:r w:rsidRPr="00F05C2E">
        <w:rPr>
          <w:lang w:val="pl-PL"/>
        </w:rPr>
        <w:t>wniosków  sołectw</w:t>
      </w:r>
      <w:proofErr w:type="gramEnd"/>
      <w:r w:rsidR="0022274C">
        <w:rPr>
          <w:lang w:val="pl-PL"/>
        </w:rPr>
        <w:t>;</w:t>
      </w:r>
    </w:p>
    <w:p w14:paraId="6455E8CE" w14:textId="0A0D05C7" w:rsidR="002F2D32" w:rsidRPr="00F05C2E" w:rsidRDefault="002F2D32" w:rsidP="009F5D4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701" w:hanging="283"/>
        <w:jc w:val="both"/>
        <w:rPr>
          <w:lang w:val="pl-PL"/>
        </w:rPr>
      </w:pPr>
      <w:r w:rsidRPr="00F05C2E">
        <w:rPr>
          <w:lang w:val="pl-PL"/>
        </w:rPr>
        <w:t>przekazanie projektu wydatków funduszu sołeckiego Skarbnikowi celem       uj</w:t>
      </w:r>
      <w:r w:rsidRPr="00F05C2E">
        <w:rPr>
          <w:rFonts w:eastAsia="TTE1DF29B0t00"/>
          <w:lang w:val="pl-PL"/>
        </w:rPr>
        <w:t>ę</w:t>
      </w:r>
      <w:r w:rsidRPr="00F05C2E">
        <w:rPr>
          <w:lang w:val="pl-PL"/>
        </w:rPr>
        <w:t>cia w projekcie budżetu gminy</w:t>
      </w:r>
      <w:r w:rsidR="0022274C">
        <w:rPr>
          <w:lang w:val="pl-PL"/>
        </w:rPr>
        <w:t>;</w:t>
      </w:r>
    </w:p>
    <w:p w14:paraId="4ED10A0A" w14:textId="066807A2" w:rsidR="002F2D32" w:rsidRPr="00F05C2E" w:rsidRDefault="002F2D32" w:rsidP="009F5D4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701" w:hanging="283"/>
        <w:jc w:val="both"/>
        <w:rPr>
          <w:lang w:val="pl-PL"/>
        </w:rPr>
      </w:pPr>
      <w:r w:rsidRPr="00F05C2E">
        <w:rPr>
          <w:lang w:val="pl-PL"/>
        </w:rPr>
        <w:t xml:space="preserve">pomoc sołtysom w kontaktach z innymi pracownikami </w:t>
      </w:r>
      <w:proofErr w:type="gramStart"/>
      <w:r w:rsidRPr="00F05C2E">
        <w:rPr>
          <w:lang w:val="pl-PL"/>
        </w:rPr>
        <w:t>urzędu  w</w:t>
      </w:r>
      <w:proofErr w:type="gramEnd"/>
      <w:r w:rsidRPr="00F05C2E">
        <w:rPr>
          <w:lang w:val="pl-PL"/>
        </w:rPr>
        <w:t xml:space="preserve"> zakresie realizacji przedsi</w:t>
      </w:r>
      <w:r w:rsidRPr="00F05C2E">
        <w:rPr>
          <w:rFonts w:eastAsia="TTE1DF29B0t00"/>
          <w:lang w:val="pl-PL"/>
        </w:rPr>
        <w:t>ę</w:t>
      </w:r>
      <w:r w:rsidRPr="00F05C2E">
        <w:rPr>
          <w:lang w:val="pl-PL"/>
        </w:rPr>
        <w:t>wzi</w:t>
      </w:r>
      <w:r w:rsidRPr="00F05C2E">
        <w:rPr>
          <w:rFonts w:eastAsia="TTE1DF29B0t00"/>
          <w:lang w:val="pl-PL"/>
        </w:rPr>
        <w:t xml:space="preserve">ęć </w:t>
      </w:r>
      <w:r w:rsidRPr="00F05C2E">
        <w:rPr>
          <w:lang w:val="pl-PL"/>
        </w:rPr>
        <w:t>przewidzianych w ramach funduszu sołeckiego</w:t>
      </w:r>
      <w:r w:rsidR="0022274C">
        <w:rPr>
          <w:lang w:val="pl-PL"/>
        </w:rPr>
        <w:t>;</w:t>
      </w:r>
    </w:p>
    <w:p w14:paraId="447B0E5B" w14:textId="015C7441" w:rsidR="002F2D32" w:rsidRDefault="002F2D32" w:rsidP="009F5D4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701" w:hanging="283"/>
        <w:jc w:val="both"/>
        <w:rPr>
          <w:lang w:val="pl-PL"/>
        </w:rPr>
      </w:pPr>
      <w:r w:rsidRPr="00F05C2E">
        <w:rPr>
          <w:lang w:val="pl-PL"/>
        </w:rPr>
        <w:t>prowadzenie ewidencji wydatków w ramach funduszu sołeckiego.</w:t>
      </w:r>
    </w:p>
    <w:p w14:paraId="52E483C8" w14:textId="77777777" w:rsidR="00DD7DCA" w:rsidRPr="00F05C2E" w:rsidRDefault="00DD7DCA" w:rsidP="00D23C28">
      <w:pPr>
        <w:pStyle w:val="Akapitzlist"/>
        <w:autoSpaceDE w:val="0"/>
        <w:autoSpaceDN w:val="0"/>
        <w:adjustRightInd w:val="0"/>
        <w:ind w:left="1134"/>
        <w:jc w:val="both"/>
        <w:rPr>
          <w:lang w:val="pl-PL"/>
        </w:rPr>
      </w:pPr>
    </w:p>
    <w:p w14:paraId="120A63E8" w14:textId="62C04744" w:rsidR="00DD7DCA" w:rsidRDefault="00DD7DCA" w:rsidP="009F5D42">
      <w:pPr>
        <w:numPr>
          <w:ilvl w:val="0"/>
          <w:numId w:val="25"/>
        </w:numPr>
        <w:ind w:firstLine="311"/>
        <w:jc w:val="both"/>
        <w:rPr>
          <w:b/>
          <w:lang w:val="pl-PL"/>
        </w:rPr>
      </w:pPr>
      <w:r w:rsidRPr="00F05C2E">
        <w:rPr>
          <w:b/>
          <w:lang w:val="pl-PL"/>
        </w:rPr>
        <w:t>W zakresie pozostałych spraw.</w:t>
      </w:r>
    </w:p>
    <w:p w14:paraId="057AECD9" w14:textId="77777777" w:rsidR="00DA5540" w:rsidRPr="00F05C2E" w:rsidRDefault="00DA5540" w:rsidP="00DA5540">
      <w:pPr>
        <w:ind w:left="851"/>
        <w:jc w:val="both"/>
        <w:rPr>
          <w:b/>
          <w:lang w:val="pl-PL"/>
        </w:rPr>
      </w:pPr>
    </w:p>
    <w:p w14:paraId="38F4DE4A" w14:textId="77777777" w:rsidR="00DD7DCA" w:rsidRPr="00F05C2E" w:rsidRDefault="00DD7DCA" w:rsidP="009F5D42">
      <w:pPr>
        <w:pStyle w:val="Akapitzlist"/>
        <w:numPr>
          <w:ilvl w:val="0"/>
          <w:numId w:val="26"/>
        </w:numPr>
        <w:tabs>
          <w:tab w:val="clear" w:pos="540"/>
          <w:tab w:val="num" w:pos="709"/>
        </w:tabs>
        <w:ind w:left="709" w:firstLine="425"/>
        <w:jc w:val="both"/>
        <w:rPr>
          <w:lang w:val="pl-PL"/>
        </w:rPr>
      </w:pPr>
      <w:r w:rsidRPr="00F05C2E">
        <w:rPr>
          <w:lang w:val="pl-PL"/>
        </w:rPr>
        <w:t>Prowadzenie archiwum Urzędu oraz niektórych jednostek organizacyjnych.</w:t>
      </w:r>
    </w:p>
    <w:p w14:paraId="250080B2" w14:textId="77777777" w:rsidR="00DD7DCA" w:rsidRPr="00F05C2E" w:rsidRDefault="00DD7DCA" w:rsidP="009F5D42">
      <w:pPr>
        <w:pStyle w:val="Akapitzlist"/>
        <w:numPr>
          <w:ilvl w:val="0"/>
          <w:numId w:val="26"/>
        </w:numPr>
        <w:tabs>
          <w:tab w:val="clear" w:pos="540"/>
          <w:tab w:val="num" w:pos="709"/>
        </w:tabs>
        <w:ind w:left="709" w:firstLine="425"/>
        <w:jc w:val="both"/>
        <w:rPr>
          <w:lang w:val="pl-PL"/>
        </w:rPr>
      </w:pPr>
      <w:r w:rsidRPr="00F05C2E">
        <w:rPr>
          <w:lang w:val="pl-PL"/>
        </w:rPr>
        <w:t xml:space="preserve">Współpraca z Wojewódzkim Urzędem Statystycznym a w szczególności: </w:t>
      </w:r>
    </w:p>
    <w:p w14:paraId="1F55EEE7" w14:textId="5A725DEC" w:rsidR="00DD7DCA" w:rsidRPr="00F05C2E" w:rsidRDefault="00DD7DCA" w:rsidP="009F5D42">
      <w:pPr>
        <w:pStyle w:val="Akapitzlist"/>
        <w:numPr>
          <w:ilvl w:val="0"/>
          <w:numId w:val="37"/>
        </w:numPr>
        <w:ind w:left="1701" w:hanging="283"/>
        <w:jc w:val="both"/>
        <w:rPr>
          <w:lang w:val="pl-PL"/>
        </w:rPr>
      </w:pPr>
      <w:r w:rsidRPr="00F05C2E">
        <w:rPr>
          <w:lang w:val="pl-PL"/>
        </w:rPr>
        <w:t>przygotowywanie i przekazywanie szacunków oraz sprawozdań z zakresu rolnictwa</w:t>
      </w:r>
      <w:r w:rsidR="0022274C">
        <w:rPr>
          <w:lang w:val="pl-PL"/>
        </w:rPr>
        <w:t>;</w:t>
      </w:r>
    </w:p>
    <w:p w14:paraId="3EBADD46" w14:textId="77777777" w:rsidR="00DD7DCA" w:rsidRPr="00F05C2E" w:rsidRDefault="00DD7DCA" w:rsidP="009F5D42">
      <w:pPr>
        <w:pStyle w:val="Akapitzlist"/>
        <w:numPr>
          <w:ilvl w:val="0"/>
          <w:numId w:val="37"/>
        </w:numPr>
        <w:ind w:left="1701" w:hanging="283"/>
        <w:jc w:val="both"/>
        <w:rPr>
          <w:lang w:val="pl-PL"/>
        </w:rPr>
      </w:pPr>
      <w:r w:rsidRPr="00F05C2E">
        <w:rPr>
          <w:lang w:val="pl-PL"/>
        </w:rPr>
        <w:t>wykonywanie czynności związanych z organizacją i przeprowadzaniem spisów rolnych.</w:t>
      </w:r>
    </w:p>
    <w:p w14:paraId="21C7999A" w14:textId="77777777" w:rsidR="00DD7DCA" w:rsidRPr="00F05C2E" w:rsidRDefault="00DD7DCA" w:rsidP="009F5D42">
      <w:pPr>
        <w:pStyle w:val="Akapitzlist"/>
        <w:numPr>
          <w:ilvl w:val="0"/>
          <w:numId w:val="26"/>
        </w:numPr>
        <w:tabs>
          <w:tab w:val="clear" w:pos="540"/>
          <w:tab w:val="num" w:pos="709"/>
        </w:tabs>
        <w:ind w:left="1418" w:hanging="284"/>
        <w:jc w:val="both"/>
        <w:rPr>
          <w:lang w:val="pl-PL"/>
        </w:rPr>
      </w:pPr>
      <w:r w:rsidRPr="00F05C2E">
        <w:rPr>
          <w:lang w:val="pl-PL"/>
        </w:rPr>
        <w:t xml:space="preserve">Wykonywanie innych spraw niż objęte niniejszym zakresem </w:t>
      </w:r>
      <w:proofErr w:type="gramStart"/>
      <w:r w:rsidRPr="00F05C2E">
        <w:rPr>
          <w:lang w:val="pl-PL"/>
        </w:rPr>
        <w:t>czynności,  wynikających</w:t>
      </w:r>
      <w:proofErr w:type="gramEnd"/>
      <w:r w:rsidRPr="00F05C2E">
        <w:rPr>
          <w:lang w:val="pl-PL"/>
        </w:rPr>
        <w:t xml:space="preserve"> z poleceń Wójta Gminy, Sekretarza Gminy, Kierownika Referatu </w:t>
      </w:r>
      <w:proofErr w:type="spellStart"/>
      <w:r w:rsidRPr="00F05C2E">
        <w:rPr>
          <w:lang w:val="pl-PL"/>
        </w:rPr>
        <w:t>GKiOŚ</w:t>
      </w:r>
      <w:proofErr w:type="spellEnd"/>
      <w:r w:rsidRPr="00F05C2E">
        <w:rPr>
          <w:lang w:val="pl-PL"/>
        </w:rPr>
        <w:t>.</w:t>
      </w:r>
    </w:p>
    <w:p w14:paraId="3FE2820A" w14:textId="77777777" w:rsidR="002F2D32" w:rsidRPr="00F05C2E" w:rsidRDefault="002F2D32" w:rsidP="00D23C28">
      <w:pPr>
        <w:ind w:left="720" w:firstLine="425"/>
        <w:jc w:val="both"/>
        <w:rPr>
          <w:lang w:val="pl-PL"/>
        </w:rPr>
      </w:pPr>
    </w:p>
    <w:p w14:paraId="26BFE259" w14:textId="57DCFEF2" w:rsidR="0089413E" w:rsidRDefault="0089413E" w:rsidP="0089413E">
      <w:pPr>
        <w:numPr>
          <w:ilvl w:val="0"/>
          <w:numId w:val="1"/>
        </w:numPr>
        <w:jc w:val="both"/>
        <w:rPr>
          <w:b/>
          <w:sz w:val="22"/>
          <w:szCs w:val="22"/>
          <w:lang w:val="pl-PL"/>
        </w:rPr>
      </w:pPr>
      <w:r w:rsidRPr="00F05C2E">
        <w:rPr>
          <w:b/>
          <w:sz w:val="22"/>
          <w:szCs w:val="22"/>
          <w:lang w:val="pl-PL"/>
        </w:rPr>
        <w:t>Warunki pracy na stanowisku:</w:t>
      </w:r>
    </w:p>
    <w:p w14:paraId="542D7A02" w14:textId="77777777" w:rsidR="00DA5540" w:rsidRPr="00F05C2E" w:rsidRDefault="00DA5540" w:rsidP="00DA5540">
      <w:pPr>
        <w:ind w:left="720"/>
        <w:jc w:val="both"/>
        <w:rPr>
          <w:b/>
          <w:sz w:val="22"/>
          <w:szCs w:val="22"/>
          <w:lang w:val="pl-PL"/>
        </w:rPr>
      </w:pPr>
    </w:p>
    <w:p w14:paraId="2A5B3EB5" w14:textId="77777777" w:rsidR="0089413E" w:rsidRPr="00F05C2E" w:rsidRDefault="0089413E" w:rsidP="009F5D42">
      <w:pPr>
        <w:pStyle w:val="Akapitzlist"/>
        <w:numPr>
          <w:ilvl w:val="0"/>
          <w:numId w:val="3"/>
        </w:numPr>
        <w:ind w:left="1276" w:hanging="425"/>
        <w:jc w:val="both"/>
        <w:rPr>
          <w:sz w:val="22"/>
          <w:szCs w:val="22"/>
          <w:lang w:val="pl-PL"/>
        </w:rPr>
      </w:pPr>
      <w:r w:rsidRPr="00F05C2E">
        <w:rPr>
          <w:sz w:val="22"/>
          <w:szCs w:val="22"/>
          <w:lang w:val="pl-PL"/>
        </w:rPr>
        <w:t>Praca administracyjno-biurowa w siedzibie Urzędu Gminy w Dobroniu.</w:t>
      </w:r>
    </w:p>
    <w:p w14:paraId="09817F72" w14:textId="77777777" w:rsidR="0089413E" w:rsidRPr="00F05C2E" w:rsidRDefault="0089413E" w:rsidP="009F5D42">
      <w:pPr>
        <w:pStyle w:val="Akapitzlist"/>
        <w:numPr>
          <w:ilvl w:val="0"/>
          <w:numId w:val="3"/>
        </w:numPr>
        <w:ind w:left="1276" w:hanging="425"/>
        <w:jc w:val="both"/>
        <w:rPr>
          <w:sz w:val="22"/>
          <w:szCs w:val="22"/>
          <w:lang w:val="pl-PL"/>
        </w:rPr>
      </w:pPr>
      <w:r w:rsidRPr="00F05C2E">
        <w:rPr>
          <w:sz w:val="22"/>
          <w:szCs w:val="22"/>
          <w:lang w:val="pl-PL"/>
        </w:rPr>
        <w:t>Praca z monitorem ekranowym powyżej połowy dobowego wymiaru czasu pracy.</w:t>
      </w:r>
    </w:p>
    <w:p w14:paraId="4802FC26" w14:textId="77777777" w:rsidR="0089413E" w:rsidRPr="00F05C2E" w:rsidRDefault="0089413E" w:rsidP="009F5D42">
      <w:pPr>
        <w:pStyle w:val="Akapitzlist"/>
        <w:numPr>
          <w:ilvl w:val="0"/>
          <w:numId w:val="3"/>
        </w:numPr>
        <w:ind w:left="1276" w:hanging="425"/>
        <w:jc w:val="both"/>
        <w:rPr>
          <w:sz w:val="22"/>
          <w:szCs w:val="22"/>
          <w:lang w:val="pl-PL"/>
        </w:rPr>
      </w:pPr>
      <w:r w:rsidRPr="00F05C2E">
        <w:rPr>
          <w:sz w:val="22"/>
          <w:szCs w:val="22"/>
          <w:lang w:val="pl-PL"/>
        </w:rPr>
        <w:t xml:space="preserve">Obsługa urządzeń biurowych. </w:t>
      </w:r>
    </w:p>
    <w:p w14:paraId="35901F70" w14:textId="045D1931" w:rsidR="0089413E" w:rsidRPr="00F05C2E" w:rsidRDefault="00DD7DCA" w:rsidP="009F5D42">
      <w:pPr>
        <w:pStyle w:val="Akapitzlist"/>
        <w:numPr>
          <w:ilvl w:val="0"/>
          <w:numId w:val="3"/>
        </w:numPr>
        <w:ind w:left="1276" w:hanging="42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Praca wymagająca wyjazdów w teren.</w:t>
      </w:r>
    </w:p>
    <w:p w14:paraId="7512D929" w14:textId="77777777" w:rsidR="0089413E" w:rsidRPr="00F05C2E" w:rsidRDefault="0089413E" w:rsidP="00D23C28">
      <w:pPr>
        <w:ind w:left="1276" w:hanging="142"/>
        <w:jc w:val="both"/>
        <w:rPr>
          <w:sz w:val="22"/>
          <w:szCs w:val="22"/>
          <w:lang w:val="pl-PL"/>
        </w:rPr>
      </w:pPr>
    </w:p>
    <w:p w14:paraId="6F21F30D" w14:textId="6FAE6E5F" w:rsidR="0089413E" w:rsidRDefault="0089413E" w:rsidP="0089413E">
      <w:pPr>
        <w:numPr>
          <w:ilvl w:val="0"/>
          <w:numId w:val="1"/>
        </w:numPr>
        <w:jc w:val="both"/>
        <w:rPr>
          <w:b/>
          <w:sz w:val="22"/>
          <w:szCs w:val="22"/>
          <w:lang w:val="pl-PL"/>
        </w:rPr>
      </w:pPr>
      <w:r w:rsidRPr="00F05C2E">
        <w:rPr>
          <w:b/>
          <w:sz w:val="22"/>
          <w:szCs w:val="22"/>
          <w:lang w:val="pl-PL"/>
        </w:rPr>
        <w:t>Dodatkowe informacje:</w:t>
      </w:r>
    </w:p>
    <w:p w14:paraId="11CD35F0" w14:textId="77777777" w:rsidR="00DA5540" w:rsidRPr="00F05C2E" w:rsidRDefault="00DA5540" w:rsidP="00DA5540">
      <w:pPr>
        <w:ind w:left="720"/>
        <w:jc w:val="both"/>
        <w:rPr>
          <w:b/>
          <w:sz w:val="22"/>
          <w:szCs w:val="22"/>
          <w:lang w:val="pl-PL"/>
        </w:rPr>
      </w:pPr>
    </w:p>
    <w:p w14:paraId="04762EFD" w14:textId="77777777" w:rsidR="0089413E" w:rsidRPr="00F05C2E" w:rsidRDefault="0089413E" w:rsidP="009F5D42">
      <w:pPr>
        <w:pStyle w:val="Akapitzlist"/>
        <w:numPr>
          <w:ilvl w:val="0"/>
          <w:numId w:val="4"/>
        </w:numPr>
        <w:ind w:left="1276" w:hanging="425"/>
        <w:jc w:val="both"/>
        <w:rPr>
          <w:sz w:val="22"/>
          <w:szCs w:val="22"/>
          <w:lang w:val="pl-PL"/>
        </w:rPr>
      </w:pPr>
      <w:r w:rsidRPr="00F05C2E">
        <w:rPr>
          <w:sz w:val="22"/>
          <w:szCs w:val="22"/>
          <w:lang w:val="pl-PL"/>
        </w:rPr>
        <w:t xml:space="preserve">W miesiącu poprzedzającym datę publikacji niniejszego ogłoszenia wskaźnik zatrudnienia osób niepełnosprawnych w Urzędzie Gminy w Dobroniu, w rozumieniu przepisów o rehabilitacji zawodowej i społecznej oraz zatrudnianiu osób niepełnosprawnych, nie </w:t>
      </w:r>
      <w:proofErr w:type="gramStart"/>
      <w:r w:rsidRPr="00F05C2E">
        <w:rPr>
          <w:sz w:val="22"/>
          <w:szCs w:val="22"/>
          <w:lang w:val="pl-PL"/>
        </w:rPr>
        <w:t>przekroczył  6</w:t>
      </w:r>
      <w:proofErr w:type="gramEnd"/>
      <w:r w:rsidRPr="00F05C2E">
        <w:rPr>
          <w:sz w:val="22"/>
          <w:szCs w:val="22"/>
          <w:lang w:val="pl-PL"/>
        </w:rPr>
        <w:t>%.</w:t>
      </w:r>
    </w:p>
    <w:p w14:paraId="44F55DBA" w14:textId="77777777" w:rsidR="0089413E" w:rsidRPr="00F05C2E" w:rsidRDefault="0089413E" w:rsidP="009F5D42">
      <w:pPr>
        <w:pStyle w:val="Akapitzlist"/>
        <w:numPr>
          <w:ilvl w:val="0"/>
          <w:numId w:val="4"/>
        </w:numPr>
        <w:ind w:left="1276" w:hanging="425"/>
        <w:jc w:val="both"/>
        <w:rPr>
          <w:sz w:val="22"/>
          <w:szCs w:val="22"/>
          <w:lang w:val="pl-PL"/>
        </w:rPr>
      </w:pPr>
      <w:r w:rsidRPr="00F05C2E">
        <w:rPr>
          <w:sz w:val="22"/>
          <w:szCs w:val="22"/>
          <w:lang w:val="pl-PL"/>
        </w:rPr>
        <w:t xml:space="preserve">Pierwszeństwo w zatrudnieniu na stanowisku urzędniczym, przysługuje </w:t>
      </w:r>
      <w:proofErr w:type="gramStart"/>
      <w:r w:rsidRPr="00F05C2E">
        <w:rPr>
          <w:sz w:val="22"/>
          <w:szCs w:val="22"/>
          <w:lang w:val="pl-PL"/>
        </w:rPr>
        <w:t>osobie niepełnosprawnej</w:t>
      </w:r>
      <w:proofErr w:type="gramEnd"/>
      <w:r w:rsidRPr="00F05C2E">
        <w:rPr>
          <w:sz w:val="22"/>
          <w:szCs w:val="22"/>
          <w:lang w:val="pl-PL"/>
        </w:rPr>
        <w:t>, o ile w wyniku naboru znajdzie się w gronie pięciu najlepszych kandydatów spełniających wymagania niezbędne oraz w największym stopniu spełniających wymagania dodatkowe.</w:t>
      </w:r>
    </w:p>
    <w:p w14:paraId="14197CCB" w14:textId="77777777" w:rsidR="0089413E" w:rsidRPr="00F05C2E" w:rsidRDefault="0089413E" w:rsidP="009F5D42">
      <w:pPr>
        <w:pStyle w:val="Akapitzlist"/>
        <w:numPr>
          <w:ilvl w:val="0"/>
          <w:numId w:val="4"/>
        </w:numPr>
        <w:ind w:left="1276" w:hanging="425"/>
        <w:jc w:val="both"/>
        <w:rPr>
          <w:sz w:val="22"/>
          <w:szCs w:val="22"/>
          <w:lang w:val="pl-PL"/>
        </w:rPr>
      </w:pPr>
      <w:r w:rsidRPr="00F05C2E">
        <w:rPr>
          <w:sz w:val="22"/>
          <w:szCs w:val="22"/>
          <w:lang w:val="pl-PL"/>
        </w:rPr>
        <w:t>Kandydat, który zamierza skorzystać z powyższego uprawnienia zobowiązany jest do złożenia wraz z dokumentami aplikacyjnymi kopii dokumentu potwierdzającego niepełnosprawność.</w:t>
      </w:r>
    </w:p>
    <w:p w14:paraId="30D53184" w14:textId="39764C57" w:rsidR="0089413E" w:rsidRDefault="0089413E" w:rsidP="00D23C28">
      <w:pPr>
        <w:pStyle w:val="Akapitzlist"/>
        <w:ind w:left="1418" w:hanging="284"/>
        <w:jc w:val="both"/>
        <w:rPr>
          <w:lang w:val="pl-PL"/>
        </w:rPr>
      </w:pPr>
    </w:p>
    <w:p w14:paraId="0A5B812C" w14:textId="7377271C" w:rsidR="00176994" w:rsidRDefault="00176994" w:rsidP="00D23C28">
      <w:pPr>
        <w:pStyle w:val="Akapitzlist"/>
        <w:ind w:left="1418" w:hanging="284"/>
        <w:jc w:val="both"/>
        <w:rPr>
          <w:lang w:val="pl-PL"/>
        </w:rPr>
      </w:pPr>
    </w:p>
    <w:p w14:paraId="3D244ADE" w14:textId="3458FD7E" w:rsidR="00176994" w:rsidRDefault="00176994" w:rsidP="00D23C28">
      <w:pPr>
        <w:pStyle w:val="Akapitzlist"/>
        <w:ind w:left="1418" w:hanging="284"/>
        <w:jc w:val="both"/>
        <w:rPr>
          <w:lang w:val="pl-PL"/>
        </w:rPr>
      </w:pPr>
    </w:p>
    <w:p w14:paraId="7DD97083" w14:textId="4A017DAD" w:rsidR="0089413E" w:rsidRDefault="0089413E" w:rsidP="0089413E">
      <w:pPr>
        <w:numPr>
          <w:ilvl w:val="0"/>
          <w:numId w:val="1"/>
        </w:numPr>
        <w:jc w:val="both"/>
        <w:rPr>
          <w:lang w:val="pl-PL"/>
        </w:rPr>
      </w:pPr>
      <w:r w:rsidRPr="00F05C2E">
        <w:rPr>
          <w:b/>
          <w:bCs/>
          <w:lang w:val="pl-PL"/>
        </w:rPr>
        <w:lastRenderedPageBreak/>
        <w:t>Wymagane dokumenty</w:t>
      </w:r>
      <w:r w:rsidRPr="00F05C2E">
        <w:rPr>
          <w:lang w:val="pl-PL"/>
        </w:rPr>
        <w:t>:</w:t>
      </w:r>
    </w:p>
    <w:p w14:paraId="363F2460" w14:textId="77777777" w:rsidR="00DA5540" w:rsidRPr="00F05C2E" w:rsidRDefault="00DA5540" w:rsidP="00DA5540">
      <w:pPr>
        <w:ind w:left="720"/>
        <w:jc w:val="both"/>
        <w:rPr>
          <w:lang w:val="pl-PL"/>
        </w:rPr>
      </w:pPr>
    </w:p>
    <w:p w14:paraId="19BE5072" w14:textId="77777777" w:rsidR="0089413E" w:rsidRPr="00F05C2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 xml:space="preserve">Życiorys </w:t>
      </w:r>
      <w:proofErr w:type="gramStart"/>
      <w:r w:rsidRPr="00F05C2E">
        <w:rPr>
          <w:iCs/>
          <w:lang w:val="pl-PL"/>
        </w:rPr>
        <w:t xml:space="preserve">CV  </w:t>
      </w:r>
      <w:r w:rsidRPr="00F05C2E">
        <w:rPr>
          <w:lang w:val="pl-PL"/>
        </w:rPr>
        <w:t>(</w:t>
      </w:r>
      <w:proofErr w:type="gramEnd"/>
      <w:r w:rsidRPr="00F05C2E">
        <w:rPr>
          <w:lang w:val="pl-PL"/>
        </w:rPr>
        <w:t>z uwzględnieniem dokładnego przebiegu kariery zawodowej).</w:t>
      </w:r>
    </w:p>
    <w:p w14:paraId="3520ECD2" w14:textId="77777777" w:rsidR="0089413E" w:rsidRPr="00F05C2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List motywacyjny.</w:t>
      </w:r>
    </w:p>
    <w:p w14:paraId="4B2A1219" w14:textId="77777777" w:rsidR="0089413E" w:rsidRPr="00F05C2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Kserokopia dokumentu potwierdzającego posiadany poziom wykształcenia.</w:t>
      </w:r>
    </w:p>
    <w:p w14:paraId="280532CF" w14:textId="77777777" w:rsidR="0089413E" w:rsidRPr="00F05C2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Kserokopie świadectw pracy i innych dokumentów potwierdzających staż pracy oraz kwalifikacje zawodowe.</w:t>
      </w:r>
    </w:p>
    <w:p w14:paraId="6A7AEDFD" w14:textId="77777777" w:rsidR="0089413E" w:rsidRPr="00F05C2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Ewentualne referencje.</w:t>
      </w:r>
    </w:p>
    <w:p w14:paraId="0908E4FF" w14:textId="77777777" w:rsidR="0089413E" w:rsidRPr="00F05C2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 xml:space="preserve">Własnoręcznie podpisane oświadczenie o pełnej zdolności do czynności prawnych, korzystaniu z pełni praw publicznych i o braku prawomocnego skazania za przestępstwo umyślne ścigane z oskarżenia publicznego lub za umyślne przestępstwo skarbowe oraz klauzula o treści: „wyrażam zgodę na przetwarzanie moich danych osobowych zawartych w ofercie pracy dla potrzeb rekrutacji, zgodnie z ustawą z dnia 10 maja 2018 roku o ochronie danych osobowych (t. j. Dz. U. z 2018 r. poz. 1000).  (Wzór </w:t>
      </w:r>
      <w:proofErr w:type="gramStart"/>
      <w:r w:rsidRPr="00F05C2E">
        <w:rPr>
          <w:iCs/>
          <w:lang w:val="pl-PL"/>
        </w:rPr>
        <w:t>oświadczenia  stanowi</w:t>
      </w:r>
      <w:proofErr w:type="gramEnd"/>
      <w:r w:rsidRPr="00F05C2E">
        <w:rPr>
          <w:iCs/>
          <w:lang w:val="pl-PL"/>
        </w:rPr>
        <w:t xml:space="preserve"> załącznik do niniejszego ogłoszenia).</w:t>
      </w:r>
    </w:p>
    <w:p w14:paraId="3545B532" w14:textId="77777777" w:rsidR="0089413E" w:rsidRPr="00F05C2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W przypadku niepełnosprawności kopia dokumentu potwierdzającego niepełnosprawność.</w:t>
      </w:r>
    </w:p>
    <w:p w14:paraId="4E451F99" w14:textId="77777777" w:rsidR="0089413E" w:rsidRPr="00F05C2E" w:rsidRDefault="0089413E" w:rsidP="0089413E">
      <w:pPr>
        <w:ind w:left="720"/>
        <w:jc w:val="both"/>
        <w:rPr>
          <w:iCs/>
          <w:lang w:val="pl-PL"/>
        </w:rPr>
      </w:pPr>
    </w:p>
    <w:p w14:paraId="4CDA01A7" w14:textId="1280968B" w:rsidR="0089413E" w:rsidRPr="00F05C2E" w:rsidRDefault="0089413E" w:rsidP="0089413E">
      <w:pPr>
        <w:ind w:left="360"/>
        <w:rPr>
          <w:b/>
          <w:lang w:val="pl-PL"/>
        </w:rPr>
      </w:pPr>
      <w:r w:rsidRPr="00F05C2E">
        <w:rPr>
          <w:b/>
          <w:lang w:val="pl-PL"/>
        </w:rPr>
        <w:t xml:space="preserve">Wymagane dokumenty (z oznaczeniem nadawcy) należy </w:t>
      </w:r>
      <w:proofErr w:type="gramStart"/>
      <w:r w:rsidRPr="00F05C2E">
        <w:rPr>
          <w:b/>
          <w:lang w:val="pl-PL"/>
        </w:rPr>
        <w:t xml:space="preserve">składać  </w:t>
      </w:r>
      <w:r w:rsidRPr="00F05C2E">
        <w:rPr>
          <w:b/>
          <w:bCs/>
          <w:u w:val="single"/>
          <w:lang w:val="pl-PL"/>
        </w:rPr>
        <w:t>do</w:t>
      </w:r>
      <w:proofErr w:type="gramEnd"/>
      <w:r w:rsidRPr="00F05C2E">
        <w:rPr>
          <w:b/>
          <w:bCs/>
          <w:u w:val="single"/>
          <w:lang w:val="pl-PL"/>
        </w:rPr>
        <w:t xml:space="preserve">  </w:t>
      </w:r>
      <w:r w:rsidR="0022274C">
        <w:rPr>
          <w:b/>
          <w:bCs/>
          <w:u w:val="single"/>
          <w:lang w:val="pl-PL"/>
        </w:rPr>
        <w:t>3 grudnia</w:t>
      </w:r>
      <w:r w:rsidRPr="00F05C2E">
        <w:rPr>
          <w:b/>
          <w:bCs/>
          <w:u w:val="single"/>
          <w:lang w:val="pl-PL"/>
        </w:rPr>
        <w:t xml:space="preserve"> 2018 roku do godziny 1</w:t>
      </w:r>
      <w:r w:rsidR="0022274C">
        <w:rPr>
          <w:b/>
          <w:bCs/>
          <w:u w:val="single"/>
          <w:lang w:val="pl-PL"/>
        </w:rPr>
        <w:t>6</w:t>
      </w:r>
      <w:r w:rsidRPr="00F05C2E">
        <w:rPr>
          <w:b/>
          <w:bCs/>
          <w:u w:val="single"/>
          <w:lang w:val="pl-PL"/>
        </w:rPr>
        <w:t>:</w:t>
      </w:r>
      <w:r w:rsidR="0022274C">
        <w:rPr>
          <w:b/>
          <w:bCs/>
          <w:u w:val="single"/>
          <w:lang w:val="pl-PL"/>
        </w:rPr>
        <w:t>0</w:t>
      </w:r>
      <w:r w:rsidRPr="00F05C2E">
        <w:rPr>
          <w:b/>
          <w:bCs/>
          <w:u w:val="single"/>
          <w:lang w:val="pl-PL"/>
        </w:rPr>
        <w:t xml:space="preserve">0 </w:t>
      </w:r>
      <w:r w:rsidRPr="00F05C2E">
        <w:rPr>
          <w:b/>
          <w:lang w:val="pl-PL"/>
        </w:rPr>
        <w:t xml:space="preserve"> w sekretariacie urzędu lub przesłać na adres pocztowy:</w:t>
      </w:r>
    </w:p>
    <w:p w14:paraId="627E5209" w14:textId="77777777" w:rsidR="0089413E" w:rsidRPr="00F05C2E" w:rsidRDefault="0089413E" w:rsidP="0089413E">
      <w:pPr>
        <w:ind w:left="360"/>
        <w:jc w:val="center"/>
        <w:rPr>
          <w:b/>
          <w:bCs/>
          <w:lang w:val="pl-PL"/>
        </w:rPr>
      </w:pPr>
      <w:r w:rsidRPr="00F05C2E">
        <w:rPr>
          <w:b/>
          <w:bCs/>
          <w:lang w:val="pl-PL"/>
        </w:rPr>
        <w:t>Urząd Gminy w Dobroniu,</w:t>
      </w:r>
    </w:p>
    <w:p w14:paraId="231E1277" w14:textId="77777777" w:rsidR="0089413E" w:rsidRPr="00F05C2E" w:rsidRDefault="0089413E" w:rsidP="0089413E">
      <w:pPr>
        <w:ind w:left="360"/>
        <w:jc w:val="center"/>
        <w:rPr>
          <w:b/>
          <w:bCs/>
          <w:lang w:val="pl-PL"/>
        </w:rPr>
      </w:pPr>
      <w:r w:rsidRPr="00F05C2E">
        <w:rPr>
          <w:b/>
          <w:bCs/>
          <w:lang w:val="pl-PL"/>
        </w:rPr>
        <w:t xml:space="preserve">ul.  11 Listopada </w:t>
      </w:r>
      <w:proofErr w:type="gramStart"/>
      <w:r w:rsidRPr="00F05C2E">
        <w:rPr>
          <w:b/>
          <w:bCs/>
          <w:lang w:val="pl-PL"/>
        </w:rPr>
        <w:t>9,  95</w:t>
      </w:r>
      <w:proofErr w:type="gramEnd"/>
      <w:r w:rsidRPr="00F05C2E">
        <w:rPr>
          <w:b/>
          <w:bCs/>
          <w:lang w:val="pl-PL"/>
        </w:rPr>
        <w:t xml:space="preserve"> – 082 Dobroń</w:t>
      </w:r>
    </w:p>
    <w:p w14:paraId="53B727FC" w14:textId="77777777" w:rsidR="0089413E" w:rsidRPr="00F05C2E" w:rsidRDefault="0089413E" w:rsidP="0089413E">
      <w:pPr>
        <w:ind w:left="360"/>
        <w:jc w:val="center"/>
        <w:rPr>
          <w:lang w:val="pl-PL"/>
        </w:rPr>
      </w:pPr>
      <w:r w:rsidRPr="00F05C2E">
        <w:rPr>
          <w:lang w:val="pl-PL"/>
        </w:rPr>
        <w:t xml:space="preserve"> z dopiskiem „OFERTA PRACY”</w:t>
      </w:r>
    </w:p>
    <w:p w14:paraId="3485D6B3" w14:textId="77777777" w:rsidR="0089413E" w:rsidRPr="00F05C2E" w:rsidRDefault="0089413E" w:rsidP="0089413E">
      <w:pPr>
        <w:ind w:left="360"/>
        <w:jc w:val="both"/>
        <w:rPr>
          <w:lang w:val="pl-PL"/>
        </w:rPr>
      </w:pPr>
    </w:p>
    <w:p w14:paraId="0D8A56F0" w14:textId="77777777" w:rsidR="0089413E" w:rsidRPr="00F05C2E" w:rsidRDefault="0089413E" w:rsidP="0089413E">
      <w:pPr>
        <w:ind w:left="360"/>
        <w:jc w:val="both"/>
        <w:rPr>
          <w:b/>
          <w:lang w:val="pl-PL"/>
        </w:rPr>
      </w:pPr>
      <w:r w:rsidRPr="00F05C2E">
        <w:rPr>
          <w:lang w:val="pl-PL"/>
        </w:rPr>
        <w:t>pocztą elektroniczną na adres:</w:t>
      </w:r>
      <w:hyperlink r:id="rId7" w:history="1">
        <w:r w:rsidRPr="00F05C2E">
          <w:rPr>
            <w:rStyle w:val="Hipercze"/>
            <w:rFonts w:eastAsiaTheme="majorEastAsia"/>
            <w:lang w:val="pl-PL"/>
          </w:rPr>
          <w:t>sekretariat@dobron.ug.gov.pl</w:t>
        </w:r>
      </w:hyperlink>
      <w:r w:rsidRPr="00F05C2E">
        <w:rPr>
          <w:rStyle w:val="Hipercze"/>
          <w:rFonts w:eastAsiaTheme="majorEastAsia"/>
          <w:lang w:val="pl-PL"/>
        </w:rPr>
        <w:t xml:space="preserve">, </w:t>
      </w:r>
      <w:r w:rsidRPr="00F05C2E">
        <w:rPr>
          <w:lang w:val="pl-PL"/>
        </w:rPr>
        <w:t xml:space="preserve">w przypadku posiadanych </w:t>
      </w:r>
      <w:proofErr w:type="gramStart"/>
      <w:r w:rsidRPr="00F05C2E">
        <w:rPr>
          <w:lang w:val="pl-PL"/>
        </w:rPr>
        <w:t>uprawnień  do</w:t>
      </w:r>
      <w:proofErr w:type="gramEnd"/>
      <w:r w:rsidRPr="00F05C2E">
        <w:rPr>
          <w:lang w:val="pl-PL"/>
        </w:rPr>
        <w:t xml:space="preserve">  podpisu elektronicznego</w:t>
      </w:r>
      <w:r w:rsidRPr="00F05C2E">
        <w:rPr>
          <w:b/>
          <w:lang w:val="pl-PL"/>
        </w:rPr>
        <w:t>.</w:t>
      </w:r>
    </w:p>
    <w:p w14:paraId="0F35FAB9" w14:textId="77777777" w:rsidR="0089413E" w:rsidRPr="00F05C2E" w:rsidRDefault="0089413E" w:rsidP="0089413E">
      <w:pPr>
        <w:ind w:left="360"/>
        <w:jc w:val="both"/>
        <w:rPr>
          <w:b/>
          <w:lang w:val="pl-PL"/>
        </w:rPr>
      </w:pPr>
    </w:p>
    <w:p w14:paraId="24E05444" w14:textId="6D09BD85" w:rsidR="0089413E" w:rsidRPr="00F05C2E" w:rsidRDefault="0089413E" w:rsidP="0089413E">
      <w:pPr>
        <w:ind w:left="360"/>
        <w:jc w:val="both"/>
        <w:rPr>
          <w:lang w:val="pl-PL"/>
        </w:rPr>
      </w:pPr>
      <w:r w:rsidRPr="00F05C2E">
        <w:rPr>
          <w:lang w:val="pl-PL"/>
        </w:rPr>
        <w:t xml:space="preserve">Aplikacje, które zostaną doręczone do Urzędu </w:t>
      </w:r>
      <w:proofErr w:type="gramStart"/>
      <w:r w:rsidRPr="00F05C2E">
        <w:rPr>
          <w:lang w:val="pl-PL"/>
        </w:rPr>
        <w:t>po wyżej</w:t>
      </w:r>
      <w:proofErr w:type="gramEnd"/>
      <w:r w:rsidRPr="00F05C2E">
        <w:rPr>
          <w:lang w:val="pl-PL"/>
        </w:rPr>
        <w:t xml:space="preserve"> określonym terminie nie będą rozpatrywane. Za datę doręczenia uważa się datę otrzymania dokumentów przez Urząd (datę wpływu, najpóźniej do </w:t>
      </w:r>
      <w:r w:rsidR="0022274C">
        <w:rPr>
          <w:lang w:val="pl-PL"/>
        </w:rPr>
        <w:t>3 grudnia</w:t>
      </w:r>
      <w:r w:rsidRPr="00F05C2E">
        <w:rPr>
          <w:lang w:val="pl-PL"/>
        </w:rPr>
        <w:t xml:space="preserve"> 2018 roku do godziny 1</w:t>
      </w:r>
      <w:r w:rsidR="0022274C">
        <w:rPr>
          <w:lang w:val="pl-PL"/>
        </w:rPr>
        <w:t>6</w:t>
      </w:r>
      <w:r w:rsidRPr="00F05C2E">
        <w:rPr>
          <w:lang w:val="pl-PL"/>
        </w:rPr>
        <w:t>:</w:t>
      </w:r>
      <w:r w:rsidR="0022274C">
        <w:rPr>
          <w:lang w:val="pl-PL"/>
        </w:rPr>
        <w:t>0</w:t>
      </w:r>
      <w:r w:rsidRPr="00F05C2E">
        <w:rPr>
          <w:lang w:val="pl-PL"/>
        </w:rPr>
        <w:t>0).</w:t>
      </w:r>
    </w:p>
    <w:p w14:paraId="4D0D6C00" w14:textId="77777777" w:rsidR="0089413E" w:rsidRPr="00F05C2E" w:rsidRDefault="0089413E" w:rsidP="0089413E">
      <w:pPr>
        <w:ind w:left="360"/>
        <w:jc w:val="both"/>
        <w:rPr>
          <w:lang w:val="pl-PL"/>
        </w:rPr>
      </w:pPr>
      <w:r w:rsidRPr="00F05C2E">
        <w:rPr>
          <w:lang w:val="pl-PL"/>
        </w:rPr>
        <w:t xml:space="preserve">Informacja o wyniku naboru będzie umieszczona na stronie internetowej Biuletynu Informacji Publicznej </w:t>
      </w:r>
      <w:hyperlink r:id="rId8" w:history="1">
        <w:r w:rsidRPr="00F05C2E">
          <w:rPr>
            <w:rStyle w:val="Hipercze"/>
            <w:rFonts w:eastAsiaTheme="majorEastAsia"/>
            <w:lang w:val="pl-PL"/>
          </w:rPr>
          <w:t>http://dobron.bip.net.pl</w:t>
        </w:r>
      </w:hyperlink>
      <w:r w:rsidRPr="00F05C2E">
        <w:rPr>
          <w:lang w:val="pl-PL"/>
        </w:rPr>
        <w:t xml:space="preserve">   oraz na tablicy informacyjnej w Urzędzie Gminy w Dobroniu.</w:t>
      </w:r>
    </w:p>
    <w:p w14:paraId="16F517CA" w14:textId="77777777" w:rsidR="0089413E" w:rsidRPr="00F05C2E" w:rsidRDefault="0089413E" w:rsidP="0089413E">
      <w:pPr>
        <w:ind w:left="360"/>
        <w:jc w:val="both"/>
        <w:rPr>
          <w:lang w:val="pl-PL"/>
        </w:rPr>
      </w:pPr>
    </w:p>
    <w:p w14:paraId="539E676A" w14:textId="77777777" w:rsidR="0089413E" w:rsidRPr="00F05C2E" w:rsidRDefault="0089413E" w:rsidP="0089413E">
      <w:pPr>
        <w:ind w:left="284" w:firstLine="76"/>
        <w:jc w:val="both"/>
        <w:rPr>
          <w:lang w:val="pl-PL"/>
        </w:rPr>
      </w:pPr>
      <w:r w:rsidRPr="00F05C2E">
        <w:rPr>
          <w:lang w:val="pl-PL"/>
        </w:rPr>
        <w:t xml:space="preserve">Dokumenty osób, które nie zakwalifikują się do dalszego etapu rekrutacji (rozmowy    kwalifikacyjnej), nie będą odsyłane.                </w:t>
      </w:r>
    </w:p>
    <w:p w14:paraId="3EEA523F" w14:textId="77777777" w:rsidR="00D23C28" w:rsidRDefault="00D23C28" w:rsidP="0089413E">
      <w:pPr>
        <w:tabs>
          <w:tab w:val="left" w:pos="5880"/>
        </w:tabs>
        <w:ind w:left="5245" w:firstLine="1275"/>
        <w:jc w:val="both"/>
        <w:rPr>
          <w:lang w:val="pl-PL"/>
        </w:rPr>
      </w:pPr>
    </w:p>
    <w:p w14:paraId="51215381" w14:textId="77777777" w:rsidR="00D23C28" w:rsidRDefault="00D23C28" w:rsidP="0089413E">
      <w:pPr>
        <w:tabs>
          <w:tab w:val="left" w:pos="5880"/>
        </w:tabs>
        <w:ind w:left="5245" w:firstLine="1275"/>
        <w:jc w:val="both"/>
        <w:rPr>
          <w:lang w:val="pl-PL"/>
        </w:rPr>
      </w:pPr>
    </w:p>
    <w:p w14:paraId="7EF22ED6" w14:textId="3E620331" w:rsidR="0089413E" w:rsidRPr="00F05C2E" w:rsidRDefault="0089413E" w:rsidP="0089413E">
      <w:pPr>
        <w:tabs>
          <w:tab w:val="left" w:pos="5880"/>
        </w:tabs>
        <w:ind w:left="5245" w:firstLine="1275"/>
        <w:jc w:val="both"/>
        <w:rPr>
          <w:rFonts w:ascii="Arial" w:hAnsi="Arial" w:cs="Arial"/>
          <w:sz w:val="20"/>
          <w:lang w:val="pl-PL"/>
        </w:rPr>
      </w:pPr>
      <w:r w:rsidRPr="00F05C2E">
        <w:rPr>
          <w:lang w:val="pl-PL"/>
        </w:rPr>
        <w:t xml:space="preserve">                                                                </w:t>
      </w:r>
      <w:r w:rsidRPr="00F05C2E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                                         </w:t>
      </w:r>
    </w:p>
    <w:p w14:paraId="74EA83F7" w14:textId="77777777" w:rsidR="0089413E" w:rsidRPr="00F05C2E" w:rsidRDefault="0089413E" w:rsidP="0089413E">
      <w:pPr>
        <w:tabs>
          <w:tab w:val="left" w:pos="5880"/>
        </w:tabs>
        <w:jc w:val="both"/>
        <w:rPr>
          <w:lang w:val="pl-PL"/>
        </w:rPr>
      </w:pPr>
      <w:r w:rsidRPr="00F05C2E">
        <w:rPr>
          <w:lang w:val="pl-PL"/>
        </w:rPr>
        <w:t xml:space="preserve">                                                                                Wójt Gminy Dobroń (-) Robert </w:t>
      </w:r>
      <w:proofErr w:type="spellStart"/>
      <w:r w:rsidRPr="00F05C2E">
        <w:rPr>
          <w:lang w:val="pl-PL"/>
        </w:rPr>
        <w:t>Jarzębak</w:t>
      </w:r>
      <w:proofErr w:type="spellEnd"/>
    </w:p>
    <w:p w14:paraId="77D5A3C8" w14:textId="77777777" w:rsidR="00D23C28" w:rsidRDefault="0089413E" w:rsidP="0089413E">
      <w:pPr>
        <w:tabs>
          <w:tab w:val="left" w:pos="0"/>
        </w:tabs>
        <w:jc w:val="both"/>
        <w:rPr>
          <w:lang w:val="pl-PL"/>
        </w:rPr>
      </w:pPr>
      <w:r w:rsidRPr="00F05C2E">
        <w:rPr>
          <w:lang w:val="pl-PL"/>
        </w:rPr>
        <w:t xml:space="preserve">     </w:t>
      </w:r>
    </w:p>
    <w:p w14:paraId="4854952B" w14:textId="77777777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3553A08D" w14:textId="77777777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7989B37D" w14:textId="77777777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4B143C6D" w14:textId="77777777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6F7F3944" w14:textId="77777777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5E1D1BFF" w14:textId="77777777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63D59C5B" w14:textId="7EC4C742" w:rsidR="0089413E" w:rsidRPr="00F05C2E" w:rsidRDefault="0089413E" w:rsidP="0089413E">
      <w:pPr>
        <w:tabs>
          <w:tab w:val="left" w:pos="0"/>
        </w:tabs>
        <w:jc w:val="both"/>
        <w:rPr>
          <w:lang w:val="pl-PL"/>
        </w:rPr>
      </w:pPr>
      <w:r w:rsidRPr="00F05C2E">
        <w:rPr>
          <w:lang w:val="pl-PL"/>
        </w:rPr>
        <w:t>Dobroń, dnia 2</w:t>
      </w:r>
      <w:r w:rsidR="00D23C28">
        <w:rPr>
          <w:lang w:val="pl-PL"/>
        </w:rPr>
        <w:t>2 listopada</w:t>
      </w:r>
      <w:r w:rsidRPr="00F05C2E">
        <w:rPr>
          <w:lang w:val="pl-PL"/>
        </w:rPr>
        <w:t xml:space="preserve"> </w:t>
      </w:r>
      <w:proofErr w:type="gramStart"/>
      <w:r w:rsidRPr="00F05C2E">
        <w:rPr>
          <w:lang w:val="pl-PL"/>
        </w:rPr>
        <w:t>2018  roku</w:t>
      </w:r>
      <w:proofErr w:type="gramEnd"/>
      <w:r w:rsidRPr="00F05C2E">
        <w:rPr>
          <w:lang w:val="pl-PL"/>
        </w:rPr>
        <w:t>.</w:t>
      </w:r>
    </w:p>
    <w:p w14:paraId="14DC3231" w14:textId="77777777" w:rsidR="0089413E" w:rsidRPr="00F05C2E" w:rsidRDefault="0089413E" w:rsidP="0089413E">
      <w:pPr>
        <w:tabs>
          <w:tab w:val="left" w:pos="0"/>
        </w:tabs>
        <w:jc w:val="both"/>
        <w:rPr>
          <w:lang w:val="pl-PL"/>
        </w:rPr>
      </w:pPr>
    </w:p>
    <w:p w14:paraId="5E7E4130" w14:textId="77777777" w:rsidR="0089413E" w:rsidRPr="00F05C2E" w:rsidRDefault="0089413E" w:rsidP="0089413E">
      <w:pPr>
        <w:tabs>
          <w:tab w:val="left" w:pos="0"/>
        </w:tabs>
        <w:jc w:val="both"/>
        <w:rPr>
          <w:lang w:val="pl-PL"/>
        </w:rPr>
      </w:pPr>
    </w:p>
    <w:p w14:paraId="2C97C1E7" w14:textId="77777777" w:rsidR="0089413E" w:rsidRPr="00F05C2E" w:rsidRDefault="0089413E" w:rsidP="0089413E">
      <w:pPr>
        <w:tabs>
          <w:tab w:val="left" w:pos="0"/>
        </w:tabs>
        <w:jc w:val="both"/>
        <w:rPr>
          <w:lang w:val="pl-PL"/>
        </w:rPr>
      </w:pPr>
    </w:p>
    <w:p w14:paraId="54F6913C" w14:textId="77777777" w:rsidR="0089413E" w:rsidRPr="00F05C2E" w:rsidRDefault="0089413E" w:rsidP="0089413E">
      <w:pPr>
        <w:tabs>
          <w:tab w:val="left" w:pos="0"/>
        </w:tabs>
        <w:jc w:val="both"/>
        <w:rPr>
          <w:lang w:val="pl-PL"/>
        </w:rPr>
      </w:pPr>
    </w:p>
    <w:p w14:paraId="122E8E3B" w14:textId="1DC7EA91" w:rsidR="0089413E" w:rsidRDefault="0089413E" w:rsidP="0089413E">
      <w:pPr>
        <w:tabs>
          <w:tab w:val="left" w:pos="0"/>
        </w:tabs>
        <w:jc w:val="both"/>
        <w:rPr>
          <w:lang w:val="pl-PL"/>
        </w:rPr>
      </w:pPr>
    </w:p>
    <w:p w14:paraId="197E89DB" w14:textId="267B4D7C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635846FE" w14:textId="77777777" w:rsidR="00D23C28" w:rsidRPr="00F05C2E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1F132256" w14:textId="77777777" w:rsidR="0089413E" w:rsidRPr="00F05C2E" w:rsidRDefault="0089413E" w:rsidP="0089413E">
      <w:pPr>
        <w:tabs>
          <w:tab w:val="left" w:pos="0"/>
        </w:tabs>
        <w:jc w:val="both"/>
        <w:rPr>
          <w:lang w:val="pl-PL"/>
        </w:rPr>
      </w:pPr>
      <w:bookmarkStart w:id="0" w:name="_GoBack"/>
      <w:bookmarkEnd w:id="0"/>
    </w:p>
    <w:sectPr w:rsidR="0089413E" w:rsidRPr="00F05C2E" w:rsidSect="0022274C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6524B" w14:textId="77777777" w:rsidR="003B3606" w:rsidRDefault="003B3606" w:rsidP="00EC0260">
      <w:r>
        <w:separator/>
      </w:r>
    </w:p>
  </w:endnote>
  <w:endnote w:type="continuationSeparator" w:id="0">
    <w:p w14:paraId="06A28BED" w14:textId="77777777" w:rsidR="003B3606" w:rsidRDefault="003B3606" w:rsidP="00EC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DF29B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1D16" w14:textId="77777777" w:rsidR="003B3606" w:rsidRDefault="003B3606" w:rsidP="00EC0260">
      <w:r>
        <w:separator/>
      </w:r>
    </w:p>
  </w:footnote>
  <w:footnote w:type="continuationSeparator" w:id="0">
    <w:p w14:paraId="3D9E98D0" w14:textId="77777777" w:rsidR="003B3606" w:rsidRDefault="003B3606" w:rsidP="00EC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C51"/>
    <w:multiLevelType w:val="hybridMultilevel"/>
    <w:tmpl w:val="C1C09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96F83"/>
    <w:multiLevelType w:val="hybridMultilevel"/>
    <w:tmpl w:val="756C328E"/>
    <w:lvl w:ilvl="0" w:tplc="D8AA6D4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E1AA8"/>
    <w:multiLevelType w:val="hybridMultilevel"/>
    <w:tmpl w:val="AC3AD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2E45"/>
    <w:multiLevelType w:val="hybridMultilevel"/>
    <w:tmpl w:val="B296B1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11C61"/>
    <w:multiLevelType w:val="hybridMultilevel"/>
    <w:tmpl w:val="D33AE6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FE1"/>
    <w:multiLevelType w:val="hybridMultilevel"/>
    <w:tmpl w:val="2DA4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EF5"/>
    <w:multiLevelType w:val="hybridMultilevel"/>
    <w:tmpl w:val="8D0A1ACC"/>
    <w:lvl w:ilvl="0" w:tplc="8A0A2D0A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24DBF"/>
    <w:multiLevelType w:val="hybridMultilevel"/>
    <w:tmpl w:val="DA4ACD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73F5"/>
    <w:multiLevelType w:val="hybridMultilevel"/>
    <w:tmpl w:val="87843A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7D94"/>
    <w:multiLevelType w:val="hybridMultilevel"/>
    <w:tmpl w:val="C1A2DD3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9C0ADE"/>
    <w:multiLevelType w:val="hybridMultilevel"/>
    <w:tmpl w:val="EC9E2948"/>
    <w:lvl w:ilvl="0" w:tplc="01FA21FC">
      <w:start w:val="2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672E4D"/>
    <w:multiLevelType w:val="hybridMultilevel"/>
    <w:tmpl w:val="F8FC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71F92"/>
    <w:multiLevelType w:val="hybridMultilevel"/>
    <w:tmpl w:val="AFEC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162"/>
    <w:multiLevelType w:val="hybridMultilevel"/>
    <w:tmpl w:val="BAD40C0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F1747"/>
    <w:multiLevelType w:val="hybridMultilevel"/>
    <w:tmpl w:val="76D673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A10CE"/>
    <w:multiLevelType w:val="hybridMultilevel"/>
    <w:tmpl w:val="BCFEE7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B12B6E"/>
    <w:multiLevelType w:val="hybridMultilevel"/>
    <w:tmpl w:val="C03C3D6E"/>
    <w:lvl w:ilvl="0" w:tplc="D8AA6D4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CE7E41"/>
    <w:multiLevelType w:val="hybridMultilevel"/>
    <w:tmpl w:val="CC0EBB86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AAC0BE4"/>
    <w:multiLevelType w:val="hybridMultilevel"/>
    <w:tmpl w:val="BAA6031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3BE213FD"/>
    <w:multiLevelType w:val="hybridMultilevel"/>
    <w:tmpl w:val="055C07DA"/>
    <w:lvl w:ilvl="0" w:tplc="C69CF42A">
      <w:start w:val="6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4578"/>
    <w:multiLevelType w:val="hybridMultilevel"/>
    <w:tmpl w:val="B11027E2"/>
    <w:lvl w:ilvl="0" w:tplc="7E9CBB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79BE"/>
    <w:multiLevelType w:val="hybridMultilevel"/>
    <w:tmpl w:val="6D64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B320A"/>
    <w:multiLevelType w:val="hybridMultilevel"/>
    <w:tmpl w:val="BE265C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E0224"/>
    <w:multiLevelType w:val="hybridMultilevel"/>
    <w:tmpl w:val="721C2736"/>
    <w:lvl w:ilvl="0" w:tplc="93629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FE7C7D98">
      <w:start w:val="1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4A12A9"/>
    <w:multiLevelType w:val="hybridMultilevel"/>
    <w:tmpl w:val="06A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15EF1"/>
    <w:multiLevelType w:val="hybridMultilevel"/>
    <w:tmpl w:val="22882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05646"/>
    <w:multiLevelType w:val="hybridMultilevel"/>
    <w:tmpl w:val="1FDA759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0CD01BF"/>
    <w:multiLevelType w:val="hybridMultilevel"/>
    <w:tmpl w:val="6CAA348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6311F5"/>
    <w:multiLevelType w:val="hybridMultilevel"/>
    <w:tmpl w:val="2F36B31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F026ED"/>
    <w:multiLevelType w:val="hybridMultilevel"/>
    <w:tmpl w:val="220C7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2227E"/>
    <w:multiLevelType w:val="hybridMultilevel"/>
    <w:tmpl w:val="6E7AA938"/>
    <w:lvl w:ilvl="0" w:tplc="1AA8E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335D31"/>
    <w:multiLevelType w:val="hybridMultilevel"/>
    <w:tmpl w:val="FB4C1956"/>
    <w:lvl w:ilvl="0" w:tplc="843429F4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AB66F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22029B"/>
    <w:multiLevelType w:val="hybridMultilevel"/>
    <w:tmpl w:val="E424BA62"/>
    <w:lvl w:ilvl="0" w:tplc="0EAAFD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A2A3C"/>
    <w:multiLevelType w:val="hybridMultilevel"/>
    <w:tmpl w:val="000C20A4"/>
    <w:lvl w:ilvl="0" w:tplc="2212778C">
      <w:start w:val="3"/>
      <w:numFmt w:val="decimal"/>
      <w:lvlText w:val="%1)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359FB"/>
    <w:multiLevelType w:val="hybridMultilevel"/>
    <w:tmpl w:val="1368E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F1A47"/>
    <w:multiLevelType w:val="hybridMultilevel"/>
    <w:tmpl w:val="DDB862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58868AB"/>
    <w:multiLevelType w:val="hybridMultilevel"/>
    <w:tmpl w:val="819E0000"/>
    <w:lvl w:ilvl="0" w:tplc="D8AA6D4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D325F"/>
    <w:multiLevelType w:val="hybridMultilevel"/>
    <w:tmpl w:val="3294E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EE3681"/>
    <w:multiLevelType w:val="hybridMultilevel"/>
    <w:tmpl w:val="66D8CF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84462"/>
    <w:multiLevelType w:val="hybridMultilevel"/>
    <w:tmpl w:val="CCD6E590"/>
    <w:lvl w:ilvl="0" w:tplc="7E9CBB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83EB6"/>
    <w:multiLevelType w:val="hybridMultilevel"/>
    <w:tmpl w:val="9342AE3C"/>
    <w:lvl w:ilvl="0" w:tplc="69CA04BA">
      <w:start w:val="4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95C43"/>
    <w:multiLevelType w:val="hybridMultilevel"/>
    <w:tmpl w:val="E30AA8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C18821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4D789A"/>
    <w:multiLevelType w:val="hybridMultilevel"/>
    <w:tmpl w:val="FE3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B6D"/>
    <w:multiLevelType w:val="hybridMultilevel"/>
    <w:tmpl w:val="B164DDE6"/>
    <w:lvl w:ilvl="0" w:tplc="7E9CBB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10695"/>
    <w:multiLevelType w:val="hybridMultilevel"/>
    <w:tmpl w:val="BC4AF264"/>
    <w:lvl w:ilvl="0" w:tplc="76D2BF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5" w15:restartNumberingAfterBreak="0">
    <w:nsid w:val="7C1B59BE"/>
    <w:multiLevelType w:val="hybridMultilevel"/>
    <w:tmpl w:val="2D22EB3E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CC84FC1"/>
    <w:multiLevelType w:val="hybridMultilevel"/>
    <w:tmpl w:val="ADC60DC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8"/>
  </w:num>
  <w:num w:numId="35">
    <w:abstractNumId w:val="46"/>
  </w:num>
  <w:num w:numId="36">
    <w:abstractNumId w:val="9"/>
  </w:num>
  <w:num w:numId="37">
    <w:abstractNumId w:val="13"/>
  </w:num>
  <w:num w:numId="38">
    <w:abstractNumId w:val="12"/>
  </w:num>
  <w:num w:numId="39">
    <w:abstractNumId w:val="25"/>
  </w:num>
  <w:num w:numId="40">
    <w:abstractNumId w:val="38"/>
  </w:num>
  <w:num w:numId="41">
    <w:abstractNumId w:val="42"/>
  </w:num>
  <w:num w:numId="42">
    <w:abstractNumId w:val="8"/>
  </w:num>
  <w:num w:numId="43">
    <w:abstractNumId w:val="27"/>
  </w:num>
  <w:num w:numId="44">
    <w:abstractNumId w:val="5"/>
  </w:num>
  <w:num w:numId="45">
    <w:abstractNumId w:val="4"/>
  </w:num>
  <w:num w:numId="46">
    <w:abstractNumId w:val="45"/>
  </w:num>
  <w:num w:numId="4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B"/>
    <w:rsid w:val="00176994"/>
    <w:rsid w:val="00185088"/>
    <w:rsid w:val="001E506B"/>
    <w:rsid w:val="0022274C"/>
    <w:rsid w:val="002F2D32"/>
    <w:rsid w:val="0032546F"/>
    <w:rsid w:val="003B3606"/>
    <w:rsid w:val="004E2D76"/>
    <w:rsid w:val="006021EA"/>
    <w:rsid w:val="00667394"/>
    <w:rsid w:val="006E28E6"/>
    <w:rsid w:val="007F3DFA"/>
    <w:rsid w:val="0089413E"/>
    <w:rsid w:val="00940963"/>
    <w:rsid w:val="009F5D42"/>
    <w:rsid w:val="00A05586"/>
    <w:rsid w:val="00A102AD"/>
    <w:rsid w:val="00D23C28"/>
    <w:rsid w:val="00D52246"/>
    <w:rsid w:val="00DA5540"/>
    <w:rsid w:val="00DD7DCA"/>
    <w:rsid w:val="00E95D32"/>
    <w:rsid w:val="00EC0260"/>
    <w:rsid w:val="00F0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B3A9"/>
  <w15:chartTrackingRefBased/>
  <w15:docId w15:val="{4625E100-CBE8-48B8-A17A-C3740A14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9413E"/>
    <w:pPr>
      <w:keepNext/>
      <w:spacing w:line="480" w:lineRule="auto"/>
      <w:jc w:val="center"/>
      <w:outlineLvl w:val="0"/>
    </w:pPr>
    <w:rPr>
      <w:rFonts w:ascii="Arial Black" w:hAnsi="Arial Black" w:cs="Arial"/>
      <w:spacing w:val="20"/>
      <w:sz w:val="32"/>
      <w:szCs w:val="26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413E"/>
    <w:pPr>
      <w:keepNext/>
      <w:jc w:val="center"/>
      <w:outlineLvl w:val="1"/>
    </w:pPr>
    <w:rPr>
      <w:rFonts w:ascii="Arial" w:hAnsi="Arial" w:cs="Arial"/>
      <w:b/>
      <w:bCs/>
      <w:sz w:val="2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41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41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13E"/>
    <w:rPr>
      <w:rFonts w:ascii="Arial Black" w:eastAsia="Times New Roman" w:hAnsi="Arial Black" w:cs="Arial"/>
      <w:spacing w:val="20"/>
      <w:sz w:val="32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89413E"/>
    <w:rPr>
      <w:rFonts w:ascii="Arial" w:eastAsia="Times New Roman" w:hAnsi="Arial" w:cs="Arial"/>
      <w:b/>
      <w:bC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41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413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Hipercze">
    <w:name w:val="Hyperlink"/>
    <w:basedOn w:val="Domylnaczcionkaakapitu"/>
    <w:semiHidden/>
    <w:unhideWhenUsed/>
    <w:rsid w:val="0089413E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941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894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413E"/>
    <w:pPr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413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1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1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413E"/>
    <w:pPr>
      <w:spacing w:after="160" w:line="252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89413E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1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1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9413E"/>
    <w:pPr>
      <w:ind w:left="720"/>
      <w:contextualSpacing/>
    </w:pPr>
  </w:style>
  <w:style w:type="paragraph" w:customStyle="1" w:styleId="Akapitzlist1">
    <w:name w:val="Akapit z listą1"/>
    <w:basedOn w:val="Normalny"/>
    <w:rsid w:val="0089413E"/>
    <w:pPr>
      <w:ind w:left="720"/>
    </w:pPr>
    <w:rPr>
      <w:rFonts w:eastAsia="Calibri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2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2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2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n.bip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dobron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teresa.agata</dc:creator>
  <cp:keywords/>
  <dc:description/>
  <cp:lastModifiedBy>teresa.agata</cp:lastModifiedBy>
  <cp:revision>15</cp:revision>
  <cp:lastPrinted>2018-11-21T11:52:00Z</cp:lastPrinted>
  <dcterms:created xsi:type="dcterms:W3CDTF">2018-11-19T11:49:00Z</dcterms:created>
  <dcterms:modified xsi:type="dcterms:W3CDTF">2018-11-21T13:18:00Z</dcterms:modified>
</cp:coreProperties>
</file>